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horzAnchor="margin" w:tblpXSpec="center" w:tblpY="384"/>
        <w:tblW w:w="15871" w:type="dxa"/>
        <w:tblLayout w:type="fixed"/>
        <w:tblLook w:val="04A0" w:firstRow="1" w:lastRow="0" w:firstColumn="1" w:lastColumn="0" w:noHBand="0" w:noVBand="1"/>
      </w:tblPr>
      <w:tblGrid>
        <w:gridCol w:w="922"/>
        <w:gridCol w:w="1489"/>
        <w:gridCol w:w="987"/>
        <w:gridCol w:w="8930"/>
        <w:gridCol w:w="1701"/>
        <w:gridCol w:w="1842"/>
      </w:tblGrid>
      <w:tr w:rsidR="00C976B1" w14:paraId="0571E73F" w14:textId="77777777" w:rsidTr="00734B0D">
        <w:trPr>
          <w:trHeight w:val="841"/>
        </w:trPr>
        <w:tc>
          <w:tcPr>
            <w:tcW w:w="15871" w:type="dxa"/>
            <w:gridSpan w:val="6"/>
            <w:vAlign w:val="center"/>
          </w:tcPr>
          <w:p w14:paraId="7DE2EB82" w14:textId="77777777" w:rsidR="00C976B1" w:rsidRPr="008F462E" w:rsidRDefault="00C976B1" w:rsidP="00790C29">
            <w:pPr>
              <w:jc w:val="center"/>
              <w:rPr>
                <w:color w:val="000000"/>
              </w:rPr>
            </w:pPr>
            <w:r>
              <w:rPr>
                <w:color w:val="000000"/>
              </w:rPr>
              <w:t>Übersicht bilingualer deutsch-arabischen Bildungs- und Freizeitangebote 2019 -</w:t>
            </w:r>
            <w:r w:rsidR="0010317C">
              <w:rPr>
                <w:color w:val="000000"/>
              </w:rPr>
              <w:t xml:space="preserve"> Ende</w:t>
            </w:r>
            <w:r>
              <w:rPr>
                <w:color w:val="000000"/>
              </w:rPr>
              <w:t xml:space="preserve"> 202</w:t>
            </w:r>
            <w:r w:rsidR="00790C29">
              <w:rPr>
                <w:color w:val="000000"/>
              </w:rPr>
              <w:t>3</w:t>
            </w:r>
          </w:p>
        </w:tc>
      </w:tr>
      <w:tr w:rsidR="00C976B1" w14:paraId="20CA2A10" w14:textId="77777777" w:rsidTr="00734B0D">
        <w:tc>
          <w:tcPr>
            <w:tcW w:w="922" w:type="dxa"/>
            <w:vAlign w:val="center"/>
          </w:tcPr>
          <w:p w14:paraId="7DC109AA" w14:textId="77777777" w:rsidR="00C976B1" w:rsidRDefault="00C976B1" w:rsidP="0042734C">
            <w:pPr>
              <w:jc w:val="center"/>
            </w:pPr>
            <w:r>
              <w:t>Lfd.-Nr.</w:t>
            </w:r>
          </w:p>
        </w:tc>
        <w:tc>
          <w:tcPr>
            <w:tcW w:w="1489" w:type="dxa"/>
            <w:vAlign w:val="center"/>
          </w:tcPr>
          <w:p w14:paraId="719CBE48" w14:textId="77777777" w:rsidR="00C976B1" w:rsidRDefault="00C976B1" w:rsidP="0042734C">
            <w:pPr>
              <w:jc w:val="center"/>
            </w:pPr>
            <w:r>
              <w:t>Start-Datum</w:t>
            </w:r>
          </w:p>
        </w:tc>
        <w:tc>
          <w:tcPr>
            <w:tcW w:w="987" w:type="dxa"/>
            <w:vAlign w:val="center"/>
          </w:tcPr>
          <w:p w14:paraId="253CD65B" w14:textId="77777777" w:rsidR="00C976B1" w:rsidRDefault="00C976B1" w:rsidP="0042734C">
            <w:pPr>
              <w:jc w:val="center"/>
            </w:pPr>
            <w:r>
              <w:t>Kurs-ID</w:t>
            </w:r>
          </w:p>
        </w:tc>
        <w:tc>
          <w:tcPr>
            <w:tcW w:w="8930" w:type="dxa"/>
            <w:vAlign w:val="center"/>
          </w:tcPr>
          <w:p w14:paraId="29F820D3" w14:textId="77777777" w:rsidR="00C976B1" w:rsidRDefault="00C976B1" w:rsidP="0042734C">
            <w:pPr>
              <w:jc w:val="center"/>
            </w:pPr>
            <w:r>
              <w:t>Kurs</w:t>
            </w:r>
          </w:p>
        </w:tc>
        <w:tc>
          <w:tcPr>
            <w:tcW w:w="1701" w:type="dxa"/>
            <w:vAlign w:val="center"/>
          </w:tcPr>
          <w:p w14:paraId="2F10083C" w14:textId="77777777" w:rsidR="00C976B1" w:rsidRDefault="00C976B1" w:rsidP="0042734C">
            <w:pPr>
              <w:jc w:val="center"/>
            </w:pPr>
            <w:r>
              <w:t>Dauer</w:t>
            </w:r>
          </w:p>
        </w:tc>
        <w:tc>
          <w:tcPr>
            <w:tcW w:w="1842" w:type="dxa"/>
            <w:vAlign w:val="center"/>
          </w:tcPr>
          <w:p w14:paraId="1518A783" w14:textId="77777777" w:rsidR="00C976B1" w:rsidRDefault="00C976B1" w:rsidP="0042734C">
            <w:pPr>
              <w:jc w:val="center"/>
            </w:pPr>
            <w:r>
              <w:t>Anzahl der</w:t>
            </w:r>
          </w:p>
          <w:p w14:paraId="6DDF0B87" w14:textId="77777777" w:rsidR="00C976B1" w:rsidRDefault="00C976B1" w:rsidP="0042734C">
            <w:pPr>
              <w:jc w:val="center"/>
            </w:pPr>
            <w:r>
              <w:t>TeilnehmerInnen</w:t>
            </w:r>
          </w:p>
        </w:tc>
      </w:tr>
      <w:tr w:rsidR="00F25BCC" w14:paraId="3A39C087" w14:textId="77777777" w:rsidTr="00734B0D">
        <w:trPr>
          <w:trHeight w:val="717"/>
        </w:trPr>
        <w:tc>
          <w:tcPr>
            <w:tcW w:w="922" w:type="dxa"/>
            <w:vAlign w:val="center"/>
          </w:tcPr>
          <w:p w14:paraId="06BC7092" w14:textId="77777777" w:rsidR="00F25BCC" w:rsidRDefault="00690B92" w:rsidP="007D0BD3">
            <w:pPr>
              <w:jc w:val="center"/>
            </w:pPr>
            <w:r>
              <w:t>1</w:t>
            </w:r>
          </w:p>
        </w:tc>
        <w:tc>
          <w:tcPr>
            <w:tcW w:w="1489" w:type="dxa"/>
            <w:vAlign w:val="center"/>
          </w:tcPr>
          <w:p w14:paraId="063752D4" w14:textId="77777777" w:rsidR="00F25BCC" w:rsidRDefault="00F25BCC" w:rsidP="000C68F5">
            <w:pPr>
              <w:jc w:val="center"/>
            </w:pPr>
            <w:r>
              <w:t>24.01 – 05.07.2024</w:t>
            </w:r>
          </w:p>
        </w:tc>
        <w:tc>
          <w:tcPr>
            <w:tcW w:w="987" w:type="dxa"/>
            <w:vAlign w:val="center"/>
          </w:tcPr>
          <w:p w14:paraId="137154ED" w14:textId="77777777" w:rsidR="00F25BCC" w:rsidRDefault="00F25BCC" w:rsidP="007D0BD3">
            <w:pPr>
              <w:jc w:val="center"/>
            </w:pPr>
            <w:r>
              <w:t>24-01</w:t>
            </w:r>
          </w:p>
        </w:tc>
        <w:tc>
          <w:tcPr>
            <w:tcW w:w="8930" w:type="dxa"/>
            <w:vAlign w:val="center"/>
          </w:tcPr>
          <w:p w14:paraId="7DD3CDA1" w14:textId="77777777" w:rsidR="00F25BCC" w:rsidRDefault="00F25BCC" w:rsidP="004B657A">
            <w:pPr>
              <w:jc w:val="both"/>
              <w:rPr>
                <w:rFonts w:eastAsia="Times New Roman" w:cs="Arial"/>
                <w:b/>
                <w:bCs/>
                <w:szCs w:val="21"/>
                <w:u w:val="single"/>
              </w:rPr>
            </w:pPr>
            <w:proofErr w:type="spellStart"/>
            <w:r>
              <w:rPr>
                <w:rFonts w:eastAsia="Times New Roman" w:cs="Arial"/>
                <w:b/>
                <w:bCs/>
                <w:szCs w:val="21"/>
                <w:u w:val="single"/>
              </w:rPr>
              <w:t>Literacy</w:t>
            </w:r>
            <w:proofErr w:type="spellEnd"/>
            <w:r>
              <w:rPr>
                <w:rFonts w:eastAsia="Times New Roman" w:cs="Arial"/>
                <w:b/>
                <w:bCs/>
                <w:szCs w:val="21"/>
                <w:u w:val="single"/>
              </w:rPr>
              <w:t xml:space="preserve"> Förderung: komm, sing, reim und spiel mit mir in zwei Sprachen</w:t>
            </w:r>
            <w:r w:rsidRPr="00F25BCC">
              <w:rPr>
                <w:rFonts w:eastAsia="Times New Roman" w:cs="Arial"/>
                <w:szCs w:val="21"/>
              </w:rPr>
              <w:t>; Fortsetzung</w:t>
            </w:r>
          </w:p>
        </w:tc>
        <w:tc>
          <w:tcPr>
            <w:tcW w:w="1701" w:type="dxa"/>
            <w:vAlign w:val="center"/>
          </w:tcPr>
          <w:p w14:paraId="418488E8" w14:textId="77777777" w:rsidR="00F25BCC" w:rsidRDefault="00A04562" w:rsidP="007D0BD3">
            <w:pPr>
              <w:jc w:val="center"/>
            </w:pPr>
            <w:r>
              <w:t>ca. 6 Monate</w:t>
            </w:r>
          </w:p>
          <w:p w14:paraId="14850A05" w14:textId="77777777" w:rsidR="00A04562" w:rsidRDefault="00A04562" w:rsidP="007D0BD3">
            <w:pPr>
              <w:jc w:val="center"/>
            </w:pPr>
            <w:r>
              <w:t>2x wöchentlich</w:t>
            </w:r>
          </w:p>
        </w:tc>
        <w:tc>
          <w:tcPr>
            <w:tcW w:w="1842" w:type="dxa"/>
            <w:vAlign w:val="center"/>
          </w:tcPr>
          <w:p w14:paraId="4EDE1E35" w14:textId="77777777" w:rsidR="00F25BCC" w:rsidRDefault="00690B92" w:rsidP="007D0BD3">
            <w:pPr>
              <w:jc w:val="center"/>
            </w:pPr>
            <w:r>
              <w:t>10</w:t>
            </w:r>
          </w:p>
        </w:tc>
      </w:tr>
      <w:tr w:rsidR="0004238D" w14:paraId="5B19FD9B" w14:textId="77777777" w:rsidTr="00734B0D">
        <w:trPr>
          <w:trHeight w:val="717"/>
        </w:trPr>
        <w:tc>
          <w:tcPr>
            <w:tcW w:w="922" w:type="dxa"/>
            <w:vAlign w:val="center"/>
          </w:tcPr>
          <w:p w14:paraId="549BDCC0" w14:textId="77777777" w:rsidR="0004238D" w:rsidRDefault="00690B92" w:rsidP="007D0BD3">
            <w:pPr>
              <w:jc w:val="center"/>
            </w:pPr>
            <w:r>
              <w:t>2</w:t>
            </w:r>
          </w:p>
        </w:tc>
        <w:tc>
          <w:tcPr>
            <w:tcW w:w="1489" w:type="dxa"/>
            <w:vAlign w:val="center"/>
          </w:tcPr>
          <w:p w14:paraId="7A708631" w14:textId="77777777" w:rsidR="0004238D" w:rsidRDefault="000C68F5" w:rsidP="000C68F5">
            <w:pPr>
              <w:jc w:val="center"/>
            </w:pPr>
            <w:r>
              <w:t>20.10.23</w:t>
            </w:r>
          </w:p>
        </w:tc>
        <w:tc>
          <w:tcPr>
            <w:tcW w:w="987" w:type="dxa"/>
            <w:vAlign w:val="center"/>
          </w:tcPr>
          <w:p w14:paraId="49D8FAD7" w14:textId="77777777" w:rsidR="0004238D" w:rsidRDefault="0004238D" w:rsidP="007D0BD3">
            <w:pPr>
              <w:jc w:val="center"/>
            </w:pPr>
          </w:p>
        </w:tc>
        <w:tc>
          <w:tcPr>
            <w:tcW w:w="8930" w:type="dxa"/>
            <w:vAlign w:val="center"/>
          </w:tcPr>
          <w:p w14:paraId="241BD975" w14:textId="77777777" w:rsidR="0004238D" w:rsidRDefault="0004238D" w:rsidP="004B657A">
            <w:pPr>
              <w:jc w:val="both"/>
              <w:rPr>
                <w:rFonts w:eastAsia="Times New Roman" w:cs="Arial"/>
                <w:szCs w:val="21"/>
              </w:rPr>
            </w:pPr>
            <w:r>
              <w:rPr>
                <w:rFonts w:eastAsia="Times New Roman" w:cs="Arial"/>
                <w:b/>
                <w:bCs/>
                <w:szCs w:val="21"/>
                <w:u w:val="single"/>
              </w:rPr>
              <w:t xml:space="preserve">Workshop Arabische </w:t>
            </w:r>
            <w:proofErr w:type="gramStart"/>
            <w:r>
              <w:rPr>
                <w:rFonts w:eastAsia="Times New Roman" w:cs="Arial"/>
                <w:b/>
                <w:bCs/>
                <w:szCs w:val="21"/>
                <w:u w:val="single"/>
              </w:rPr>
              <w:t>Kalligraphie</w:t>
            </w:r>
            <w:proofErr w:type="gramEnd"/>
            <w:r>
              <w:rPr>
                <w:rFonts w:eastAsia="Times New Roman" w:cs="Arial"/>
                <w:b/>
                <w:bCs/>
                <w:szCs w:val="21"/>
                <w:u w:val="single"/>
              </w:rPr>
              <w:t>;</w:t>
            </w:r>
            <w:r>
              <w:rPr>
                <w:rFonts w:eastAsia="Times New Roman" w:cs="Arial"/>
                <w:szCs w:val="21"/>
              </w:rPr>
              <w:t xml:space="preserve"> das 3. Projekt in Zusammenarbeit mit der Bundeskunsthalle</w:t>
            </w:r>
            <w:r w:rsidR="00A3248E">
              <w:rPr>
                <w:rFonts w:eastAsia="Times New Roman" w:cs="Arial"/>
                <w:szCs w:val="21"/>
              </w:rPr>
              <w:t xml:space="preserve"> im Salon 53177</w:t>
            </w:r>
            <w:r>
              <w:rPr>
                <w:rFonts w:eastAsia="Times New Roman" w:cs="Arial"/>
                <w:szCs w:val="21"/>
              </w:rPr>
              <w:t xml:space="preserve">. </w:t>
            </w:r>
            <w:r w:rsidR="000C68F5">
              <w:rPr>
                <w:rFonts w:eastAsia="Times New Roman" w:cs="Arial"/>
                <w:szCs w:val="21"/>
              </w:rPr>
              <w:t xml:space="preserve">In dem praktischen Workshop lernt man verschiedene Stile und Techniken der arabischen </w:t>
            </w:r>
            <w:proofErr w:type="gramStart"/>
            <w:r w:rsidR="000C68F5">
              <w:rPr>
                <w:rFonts w:eastAsia="Times New Roman" w:cs="Arial"/>
                <w:szCs w:val="21"/>
              </w:rPr>
              <w:t>Kalligraphie</w:t>
            </w:r>
            <w:proofErr w:type="gramEnd"/>
            <w:r w:rsidR="000C68F5">
              <w:rPr>
                <w:rFonts w:eastAsia="Times New Roman" w:cs="Arial"/>
                <w:szCs w:val="21"/>
              </w:rPr>
              <w:t xml:space="preserve"> kennen. </w:t>
            </w:r>
            <w:r>
              <w:rPr>
                <w:rFonts w:eastAsia="Times New Roman" w:cs="Arial"/>
                <w:szCs w:val="21"/>
              </w:rPr>
              <w:t xml:space="preserve">Die Reihe richtet sich an interessierte AnfängerInnen, die Lust haben, über sich hinauszuwachsen. </w:t>
            </w:r>
            <w:r w:rsidR="000C68F5">
              <w:rPr>
                <w:rFonts w:eastAsia="Times New Roman" w:cs="Arial"/>
                <w:szCs w:val="21"/>
              </w:rPr>
              <w:t>Teilnahme ist kost</w:t>
            </w:r>
            <w:r w:rsidR="00A3248E">
              <w:rPr>
                <w:rFonts w:eastAsia="Times New Roman" w:cs="Arial"/>
                <w:szCs w:val="21"/>
              </w:rPr>
              <w:t>e</w:t>
            </w:r>
            <w:r w:rsidR="000C68F5">
              <w:rPr>
                <w:rFonts w:eastAsia="Times New Roman" w:cs="Arial"/>
                <w:szCs w:val="21"/>
              </w:rPr>
              <w:t>nlos und ohne Anmeldung.</w:t>
            </w:r>
          </w:p>
          <w:p w14:paraId="5B721EB1" w14:textId="77777777" w:rsidR="000C68F5" w:rsidRPr="0004238D" w:rsidRDefault="000C68F5" w:rsidP="004B657A">
            <w:pPr>
              <w:jc w:val="both"/>
              <w:rPr>
                <w:rFonts w:eastAsia="Times New Roman" w:cs="Arial"/>
                <w:szCs w:val="21"/>
              </w:rPr>
            </w:pPr>
            <w:r w:rsidRPr="000C68F5">
              <w:rPr>
                <w:u w:val="single"/>
              </w:rPr>
              <w:t>Workshop-Daten:</w:t>
            </w:r>
            <w:r>
              <w:t xml:space="preserve"> 20.10., 27.10., 03.11., 10.11., 17.11., 24.11., 01.12., 08.12., 15.12., 22.12., 29.12.2023</w:t>
            </w:r>
          </w:p>
        </w:tc>
        <w:tc>
          <w:tcPr>
            <w:tcW w:w="1701" w:type="dxa"/>
            <w:vAlign w:val="center"/>
          </w:tcPr>
          <w:p w14:paraId="44104730" w14:textId="77777777" w:rsidR="0004238D" w:rsidRDefault="000C68F5" w:rsidP="007D0BD3">
            <w:pPr>
              <w:jc w:val="center"/>
            </w:pPr>
            <w:r>
              <w:t>11 Tage</w:t>
            </w:r>
          </w:p>
        </w:tc>
        <w:tc>
          <w:tcPr>
            <w:tcW w:w="1842" w:type="dxa"/>
            <w:vAlign w:val="center"/>
          </w:tcPr>
          <w:p w14:paraId="3F87E2F1" w14:textId="717E3786" w:rsidR="0004238D" w:rsidRDefault="009C2440" w:rsidP="007D0BD3">
            <w:pPr>
              <w:jc w:val="center"/>
            </w:pPr>
            <w:r>
              <w:t>16</w:t>
            </w:r>
          </w:p>
        </w:tc>
      </w:tr>
      <w:tr w:rsidR="00A80723" w14:paraId="2C4722E9" w14:textId="77777777" w:rsidTr="00734B0D">
        <w:trPr>
          <w:trHeight w:val="717"/>
        </w:trPr>
        <w:tc>
          <w:tcPr>
            <w:tcW w:w="922" w:type="dxa"/>
            <w:vAlign w:val="center"/>
          </w:tcPr>
          <w:p w14:paraId="0F231D25" w14:textId="77777777" w:rsidR="00A80723" w:rsidRDefault="00690B92" w:rsidP="007D0BD3">
            <w:pPr>
              <w:jc w:val="center"/>
            </w:pPr>
            <w:r>
              <w:t>3</w:t>
            </w:r>
          </w:p>
        </w:tc>
        <w:tc>
          <w:tcPr>
            <w:tcW w:w="1489" w:type="dxa"/>
            <w:vAlign w:val="center"/>
          </w:tcPr>
          <w:p w14:paraId="5121D541" w14:textId="77777777" w:rsidR="00A80723" w:rsidRDefault="00AF62F5" w:rsidP="007D0BD3">
            <w:pPr>
              <w:jc w:val="center"/>
            </w:pPr>
            <w:r>
              <w:t>21.10.2023</w:t>
            </w:r>
          </w:p>
        </w:tc>
        <w:tc>
          <w:tcPr>
            <w:tcW w:w="987" w:type="dxa"/>
            <w:vAlign w:val="center"/>
          </w:tcPr>
          <w:p w14:paraId="19FEFD07" w14:textId="77777777" w:rsidR="00A80723" w:rsidRDefault="00A80723" w:rsidP="007D0BD3">
            <w:pPr>
              <w:jc w:val="center"/>
            </w:pPr>
          </w:p>
        </w:tc>
        <w:tc>
          <w:tcPr>
            <w:tcW w:w="8930" w:type="dxa"/>
            <w:vAlign w:val="center"/>
          </w:tcPr>
          <w:p w14:paraId="663DA3EC" w14:textId="77777777" w:rsidR="00A80723" w:rsidRPr="00AF62F5" w:rsidRDefault="00AF62F5" w:rsidP="004B657A">
            <w:pPr>
              <w:jc w:val="both"/>
              <w:rPr>
                <w:rFonts w:eastAsia="Times New Roman" w:cs="Arial"/>
                <w:szCs w:val="21"/>
              </w:rPr>
            </w:pPr>
            <w:proofErr w:type="gramStart"/>
            <w:r>
              <w:rPr>
                <w:rFonts w:eastAsia="Times New Roman" w:cs="Arial"/>
                <w:b/>
                <w:bCs/>
                <w:szCs w:val="21"/>
                <w:u w:val="single"/>
              </w:rPr>
              <w:t>Kalligraphie</w:t>
            </w:r>
            <w:proofErr w:type="gramEnd"/>
            <w:r>
              <w:rPr>
                <w:rFonts w:eastAsia="Times New Roman" w:cs="Arial"/>
                <w:b/>
                <w:bCs/>
                <w:szCs w:val="21"/>
                <w:u w:val="single"/>
              </w:rPr>
              <w:t xml:space="preserve"> aus verschiedenen Kulturen</w:t>
            </w:r>
            <w:r w:rsidR="00E350D0">
              <w:rPr>
                <w:rFonts w:eastAsia="Times New Roman" w:cs="Arial"/>
                <w:b/>
                <w:bCs/>
                <w:szCs w:val="21"/>
                <w:u w:val="single"/>
              </w:rPr>
              <w:t>;</w:t>
            </w:r>
            <w:r>
              <w:rPr>
                <w:rFonts w:eastAsia="Times New Roman" w:cs="Arial"/>
                <w:szCs w:val="21"/>
              </w:rPr>
              <w:t xml:space="preserve"> ein Projekt in Zu</w:t>
            </w:r>
            <w:r w:rsidR="00E350D0">
              <w:rPr>
                <w:rFonts w:eastAsia="Times New Roman" w:cs="Arial"/>
                <w:szCs w:val="21"/>
              </w:rPr>
              <w:t>s</w:t>
            </w:r>
            <w:r>
              <w:rPr>
                <w:rFonts w:eastAsia="Times New Roman" w:cs="Arial"/>
                <w:szCs w:val="21"/>
              </w:rPr>
              <w:t xml:space="preserve">ammenarbeit mit dem Arbeitskreis </w:t>
            </w:r>
            <w:r w:rsidR="00E350D0">
              <w:rPr>
                <w:rFonts w:eastAsia="Times New Roman" w:cs="Arial"/>
                <w:szCs w:val="21"/>
              </w:rPr>
              <w:t xml:space="preserve">Kultur(räume) und Begegnung sowie dem Quartiersmanagement Lannesdorf/Mehlem </w:t>
            </w:r>
            <w:r w:rsidR="004B657A">
              <w:rPr>
                <w:rFonts w:eastAsia="Times New Roman" w:cs="Arial"/>
                <w:szCs w:val="21"/>
              </w:rPr>
              <w:t>für Jung und Alt, um die Schriftkunst aus Ost und West zu entdecken. Teilnahme war kostenlos und es wurde Tee und Gebäck angeboten.</w:t>
            </w:r>
          </w:p>
        </w:tc>
        <w:tc>
          <w:tcPr>
            <w:tcW w:w="1701" w:type="dxa"/>
            <w:vAlign w:val="center"/>
          </w:tcPr>
          <w:p w14:paraId="65C67F48" w14:textId="77777777" w:rsidR="00A80723" w:rsidRDefault="008177C3" w:rsidP="007D0BD3">
            <w:pPr>
              <w:jc w:val="center"/>
            </w:pPr>
            <w:r>
              <w:t>1 Tag</w:t>
            </w:r>
          </w:p>
        </w:tc>
        <w:tc>
          <w:tcPr>
            <w:tcW w:w="1842" w:type="dxa"/>
            <w:vAlign w:val="center"/>
          </w:tcPr>
          <w:p w14:paraId="0B0DD23D" w14:textId="30AE9BFE" w:rsidR="00A80723" w:rsidRDefault="009C2440" w:rsidP="007D0BD3">
            <w:pPr>
              <w:jc w:val="center"/>
            </w:pPr>
            <w:r>
              <w:t>50</w:t>
            </w:r>
          </w:p>
        </w:tc>
      </w:tr>
      <w:tr w:rsidR="00A80723" w14:paraId="61AC1D59" w14:textId="77777777" w:rsidTr="00734B0D">
        <w:trPr>
          <w:trHeight w:val="717"/>
        </w:trPr>
        <w:tc>
          <w:tcPr>
            <w:tcW w:w="922" w:type="dxa"/>
            <w:vAlign w:val="center"/>
          </w:tcPr>
          <w:p w14:paraId="401319B0" w14:textId="77777777" w:rsidR="00A80723" w:rsidRDefault="00690B92" w:rsidP="007D0BD3">
            <w:pPr>
              <w:jc w:val="center"/>
            </w:pPr>
            <w:r>
              <w:t>4</w:t>
            </w:r>
          </w:p>
        </w:tc>
        <w:tc>
          <w:tcPr>
            <w:tcW w:w="1489" w:type="dxa"/>
            <w:vAlign w:val="center"/>
          </w:tcPr>
          <w:p w14:paraId="37CD54FF" w14:textId="77777777" w:rsidR="00A80723" w:rsidRDefault="008177C3" w:rsidP="007D0BD3">
            <w:pPr>
              <w:jc w:val="center"/>
            </w:pPr>
            <w:r>
              <w:t>18.09. –</w:t>
            </w:r>
          </w:p>
          <w:p w14:paraId="5B428F3B" w14:textId="77777777" w:rsidR="008177C3" w:rsidRDefault="008177C3" w:rsidP="007D0BD3">
            <w:pPr>
              <w:jc w:val="center"/>
            </w:pPr>
            <w:r>
              <w:t>20.12.2023</w:t>
            </w:r>
          </w:p>
        </w:tc>
        <w:tc>
          <w:tcPr>
            <w:tcW w:w="987" w:type="dxa"/>
            <w:vAlign w:val="center"/>
          </w:tcPr>
          <w:p w14:paraId="237DA70C" w14:textId="77777777" w:rsidR="00A80723" w:rsidRDefault="00AF62F5" w:rsidP="007D0BD3">
            <w:pPr>
              <w:jc w:val="center"/>
            </w:pPr>
            <w:r>
              <w:t>23-03</w:t>
            </w:r>
          </w:p>
        </w:tc>
        <w:tc>
          <w:tcPr>
            <w:tcW w:w="8930" w:type="dxa"/>
            <w:vAlign w:val="center"/>
          </w:tcPr>
          <w:p w14:paraId="267E3E51" w14:textId="77777777" w:rsidR="00A80723" w:rsidRDefault="008177C3" w:rsidP="007D0BD3">
            <w:pPr>
              <w:jc w:val="both"/>
              <w:rPr>
                <w:rFonts w:eastAsia="Times New Roman" w:cs="Arial"/>
                <w:b/>
                <w:bCs/>
                <w:szCs w:val="21"/>
                <w:u w:val="single"/>
              </w:rPr>
            </w:pPr>
            <w:proofErr w:type="spellStart"/>
            <w:r w:rsidRPr="00FB6B4A">
              <w:rPr>
                <w:rFonts w:eastAsia="Times New Roman" w:cs="Arial"/>
                <w:b/>
                <w:bCs/>
                <w:szCs w:val="21"/>
                <w:u w:val="single"/>
              </w:rPr>
              <w:t>Literacy</w:t>
            </w:r>
            <w:proofErr w:type="spellEnd"/>
            <w:r w:rsidRPr="00FB6B4A">
              <w:rPr>
                <w:rFonts w:eastAsia="Times New Roman" w:cs="Arial"/>
                <w:b/>
                <w:bCs/>
                <w:szCs w:val="21"/>
                <w:u w:val="single"/>
              </w:rPr>
              <w:t xml:space="preserve"> Förderung: komm und sing und spiel und reim mit mir in zwei </w:t>
            </w:r>
            <w:proofErr w:type="gramStart"/>
            <w:r w:rsidRPr="00FB6B4A">
              <w:rPr>
                <w:rFonts w:eastAsia="Times New Roman" w:cs="Arial"/>
                <w:b/>
                <w:bCs/>
                <w:szCs w:val="21"/>
                <w:u w:val="single"/>
              </w:rPr>
              <w:t xml:space="preserve">Sprachen </w:t>
            </w:r>
            <w:r>
              <w:rPr>
                <w:rFonts w:eastAsia="Times New Roman" w:cs="Arial"/>
                <w:szCs w:val="21"/>
              </w:rPr>
              <w:t>;</w:t>
            </w:r>
            <w:proofErr w:type="gramEnd"/>
            <w:r>
              <w:rPr>
                <w:rFonts w:eastAsia="Times New Roman" w:cs="Arial"/>
                <w:szCs w:val="21"/>
              </w:rPr>
              <w:t xml:space="preserve"> Fortsetzung</w:t>
            </w:r>
          </w:p>
        </w:tc>
        <w:tc>
          <w:tcPr>
            <w:tcW w:w="1701" w:type="dxa"/>
            <w:vAlign w:val="center"/>
          </w:tcPr>
          <w:p w14:paraId="542983CA" w14:textId="77777777" w:rsidR="00A80723" w:rsidRDefault="008177C3" w:rsidP="007D0BD3">
            <w:pPr>
              <w:jc w:val="center"/>
            </w:pPr>
            <w:r>
              <w:t>2x wöchentlich</w:t>
            </w:r>
          </w:p>
          <w:p w14:paraId="57B1B878" w14:textId="77777777" w:rsidR="008177C3" w:rsidRDefault="008177C3" w:rsidP="007D0BD3">
            <w:pPr>
              <w:jc w:val="center"/>
            </w:pPr>
            <w:r>
              <w:t>25 Kurstage</w:t>
            </w:r>
          </w:p>
        </w:tc>
        <w:tc>
          <w:tcPr>
            <w:tcW w:w="1842" w:type="dxa"/>
            <w:vAlign w:val="center"/>
          </w:tcPr>
          <w:p w14:paraId="57FEB67F" w14:textId="77777777" w:rsidR="00A80723" w:rsidRDefault="008177C3" w:rsidP="007D0BD3">
            <w:pPr>
              <w:jc w:val="center"/>
            </w:pPr>
            <w:r>
              <w:t>10</w:t>
            </w:r>
          </w:p>
        </w:tc>
      </w:tr>
      <w:tr w:rsidR="00A80723" w14:paraId="680B1CD8" w14:textId="77777777" w:rsidTr="00734B0D">
        <w:trPr>
          <w:trHeight w:val="717"/>
        </w:trPr>
        <w:tc>
          <w:tcPr>
            <w:tcW w:w="922" w:type="dxa"/>
            <w:vAlign w:val="center"/>
          </w:tcPr>
          <w:p w14:paraId="22EEB8CC" w14:textId="77777777" w:rsidR="00A80723" w:rsidRDefault="00690B92" w:rsidP="007D0BD3">
            <w:pPr>
              <w:jc w:val="center"/>
            </w:pPr>
            <w:r>
              <w:t>5</w:t>
            </w:r>
          </w:p>
        </w:tc>
        <w:tc>
          <w:tcPr>
            <w:tcW w:w="1489" w:type="dxa"/>
            <w:vAlign w:val="center"/>
          </w:tcPr>
          <w:p w14:paraId="3B343F4E" w14:textId="77777777" w:rsidR="00A80723" w:rsidRDefault="00306244" w:rsidP="007D0BD3">
            <w:pPr>
              <w:jc w:val="center"/>
            </w:pPr>
            <w:r>
              <w:t>26.08.2023</w:t>
            </w:r>
          </w:p>
        </w:tc>
        <w:tc>
          <w:tcPr>
            <w:tcW w:w="987" w:type="dxa"/>
            <w:vAlign w:val="center"/>
          </w:tcPr>
          <w:p w14:paraId="5E6D5AF7" w14:textId="77777777" w:rsidR="00A80723" w:rsidRDefault="00A80723" w:rsidP="007D0BD3">
            <w:pPr>
              <w:jc w:val="center"/>
            </w:pPr>
          </w:p>
        </w:tc>
        <w:tc>
          <w:tcPr>
            <w:tcW w:w="8930" w:type="dxa"/>
            <w:vAlign w:val="center"/>
          </w:tcPr>
          <w:p w14:paraId="2447A873" w14:textId="77777777" w:rsidR="00A80723" w:rsidRPr="00306244" w:rsidRDefault="00306244" w:rsidP="007D0BD3">
            <w:pPr>
              <w:jc w:val="both"/>
              <w:rPr>
                <w:rFonts w:eastAsia="Times New Roman" w:cs="Arial"/>
                <w:szCs w:val="21"/>
              </w:rPr>
            </w:pPr>
            <w:r>
              <w:rPr>
                <w:rFonts w:eastAsia="Times New Roman" w:cs="Arial"/>
                <w:b/>
                <w:bCs/>
                <w:szCs w:val="21"/>
                <w:u w:val="single"/>
              </w:rPr>
              <w:t>Entdecke die arabische Kulturgeschichte Europas;</w:t>
            </w:r>
            <w:r>
              <w:rPr>
                <w:rFonts w:eastAsia="Times New Roman" w:cs="Arial"/>
                <w:szCs w:val="21"/>
              </w:rPr>
              <w:t xml:space="preserve"> </w:t>
            </w:r>
            <w:r w:rsidR="009C402D">
              <w:rPr>
                <w:rFonts w:eastAsia="Times New Roman" w:cs="Arial"/>
                <w:szCs w:val="21"/>
              </w:rPr>
              <w:t>das 2. Projekt in Zusammenarbeit mit der Bundeskunsthalle. Der Westöstliche Poet, Ahmet Aydin</w:t>
            </w:r>
            <w:r w:rsidR="001A3498">
              <w:rPr>
                <w:rFonts w:eastAsia="Times New Roman" w:cs="Arial"/>
                <w:szCs w:val="21"/>
              </w:rPr>
              <w:t xml:space="preserve"> hat aus seiner Gedichtsammlung „der deutsche Diwan“ vorgelesen und in die Hochkultur der arabischen Muslime zwischen 711 und 1492 in Südeuropa eingeführt. Teilnahme war kostenlos.</w:t>
            </w:r>
          </w:p>
        </w:tc>
        <w:tc>
          <w:tcPr>
            <w:tcW w:w="1701" w:type="dxa"/>
            <w:vAlign w:val="center"/>
          </w:tcPr>
          <w:p w14:paraId="6C15FAC6" w14:textId="77777777" w:rsidR="00A80723" w:rsidRDefault="002676E7" w:rsidP="007D0BD3">
            <w:pPr>
              <w:jc w:val="center"/>
            </w:pPr>
            <w:r>
              <w:t>1 Tag</w:t>
            </w:r>
          </w:p>
        </w:tc>
        <w:tc>
          <w:tcPr>
            <w:tcW w:w="1842" w:type="dxa"/>
            <w:vAlign w:val="center"/>
          </w:tcPr>
          <w:p w14:paraId="22426435" w14:textId="77777777" w:rsidR="00A80723" w:rsidRDefault="00A80723" w:rsidP="007D0BD3">
            <w:pPr>
              <w:jc w:val="center"/>
            </w:pPr>
          </w:p>
        </w:tc>
      </w:tr>
      <w:tr w:rsidR="007D0BD3" w14:paraId="5E7DC8D9" w14:textId="77777777" w:rsidTr="00734B0D">
        <w:trPr>
          <w:trHeight w:val="717"/>
        </w:trPr>
        <w:tc>
          <w:tcPr>
            <w:tcW w:w="922" w:type="dxa"/>
            <w:vAlign w:val="center"/>
          </w:tcPr>
          <w:p w14:paraId="0D5E7146" w14:textId="77777777" w:rsidR="007D0BD3" w:rsidRDefault="00690B92" w:rsidP="007D0BD3">
            <w:pPr>
              <w:jc w:val="center"/>
            </w:pPr>
            <w:r>
              <w:t>6</w:t>
            </w:r>
          </w:p>
        </w:tc>
        <w:tc>
          <w:tcPr>
            <w:tcW w:w="1489" w:type="dxa"/>
            <w:vAlign w:val="center"/>
          </w:tcPr>
          <w:p w14:paraId="7B2C45FF" w14:textId="77777777" w:rsidR="007D0BD3" w:rsidRDefault="007D0BD3" w:rsidP="007D0BD3">
            <w:pPr>
              <w:jc w:val="center"/>
            </w:pPr>
            <w:r>
              <w:t>29.04. – 01.05.2023</w:t>
            </w:r>
          </w:p>
        </w:tc>
        <w:tc>
          <w:tcPr>
            <w:tcW w:w="987" w:type="dxa"/>
            <w:vAlign w:val="center"/>
          </w:tcPr>
          <w:p w14:paraId="6C8630FC" w14:textId="77777777" w:rsidR="007D0BD3" w:rsidRDefault="007D0BD3" w:rsidP="007D0BD3">
            <w:pPr>
              <w:jc w:val="center"/>
            </w:pPr>
          </w:p>
        </w:tc>
        <w:tc>
          <w:tcPr>
            <w:tcW w:w="8930" w:type="dxa"/>
            <w:vAlign w:val="center"/>
          </w:tcPr>
          <w:p w14:paraId="73121C5E" w14:textId="77777777" w:rsidR="007D0BD3" w:rsidRPr="001947BA" w:rsidRDefault="007D0BD3" w:rsidP="007D0BD3">
            <w:pPr>
              <w:jc w:val="both"/>
              <w:rPr>
                <w:rFonts w:eastAsia="Times New Roman" w:cs="Arial"/>
                <w:szCs w:val="21"/>
              </w:rPr>
            </w:pPr>
            <w:proofErr w:type="gramStart"/>
            <w:r>
              <w:rPr>
                <w:rFonts w:eastAsia="Times New Roman" w:cs="Arial"/>
                <w:b/>
                <w:bCs/>
                <w:szCs w:val="21"/>
                <w:u w:val="single"/>
              </w:rPr>
              <w:t>Kalligraphie</w:t>
            </w:r>
            <w:proofErr w:type="gramEnd"/>
            <w:r>
              <w:rPr>
                <w:rFonts w:eastAsia="Times New Roman" w:cs="Arial"/>
                <w:b/>
                <w:bCs/>
                <w:szCs w:val="21"/>
                <w:u w:val="single"/>
              </w:rPr>
              <w:t xml:space="preserve"> für Mädchen; </w:t>
            </w:r>
            <w:r>
              <w:rPr>
                <w:rFonts w:eastAsia="Times New Roman" w:cs="Arial"/>
                <w:szCs w:val="21"/>
              </w:rPr>
              <w:t xml:space="preserve">ein Projekt in Zusammenarbeit mit der Bundeskunsthalle für Mädchen im Alter von 11 bis 14 Jahren, die </w:t>
            </w:r>
            <w:proofErr w:type="spellStart"/>
            <w:r>
              <w:rPr>
                <w:rFonts w:eastAsia="Times New Roman" w:cs="Arial"/>
                <w:szCs w:val="21"/>
              </w:rPr>
              <w:t>deutsch</w:t>
            </w:r>
            <w:proofErr w:type="spellEnd"/>
            <w:r>
              <w:rPr>
                <w:rFonts w:eastAsia="Times New Roman" w:cs="Arial"/>
                <w:szCs w:val="21"/>
              </w:rPr>
              <w:t xml:space="preserve"> und/oder arabisch sprechen. Hier wird Kunst und arabische </w:t>
            </w:r>
            <w:proofErr w:type="gramStart"/>
            <w:r>
              <w:rPr>
                <w:rFonts w:eastAsia="Times New Roman" w:cs="Arial"/>
                <w:szCs w:val="21"/>
              </w:rPr>
              <w:t>Kalligraphie</w:t>
            </w:r>
            <w:proofErr w:type="gramEnd"/>
            <w:r>
              <w:rPr>
                <w:rFonts w:eastAsia="Times New Roman" w:cs="Arial"/>
                <w:szCs w:val="21"/>
              </w:rPr>
              <w:t xml:space="preserve"> so verbunden, dass die Mädchen vor allem Spaß und Freude beim Gestalten erleben können. </w:t>
            </w:r>
            <w:r w:rsidR="004B657A">
              <w:rPr>
                <w:rFonts w:eastAsia="Times New Roman" w:cs="Arial"/>
                <w:szCs w:val="21"/>
              </w:rPr>
              <w:t>Teilnahme war kostenlos.</w:t>
            </w:r>
          </w:p>
        </w:tc>
        <w:tc>
          <w:tcPr>
            <w:tcW w:w="1701" w:type="dxa"/>
            <w:vAlign w:val="center"/>
          </w:tcPr>
          <w:p w14:paraId="18D746D9" w14:textId="77777777" w:rsidR="007D0BD3" w:rsidRDefault="007D0BD3" w:rsidP="007D0BD3">
            <w:pPr>
              <w:jc w:val="center"/>
            </w:pPr>
            <w:r>
              <w:t>3 Tage</w:t>
            </w:r>
          </w:p>
        </w:tc>
        <w:tc>
          <w:tcPr>
            <w:tcW w:w="1842" w:type="dxa"/>
            <w:vAlign w:val="center"/>
          </w:tcPr>
          <w:p w14:paraId="15C5C0AF" w14:textId="77777777" w:rsidR="007D0BD3" w:rsidRDefault="007D0BD3" w:rsidP="007D0BD3">
            <w:pPr>
              <w:jc w:val="center"/>
            </w:pPr>
          </w:p>
        </w:tc>
      </w:tr>
      <w:tr w:rsidR="007D0BD3" w14:paraId="76E14FD5" w14:textId="77777777" w:rsidTr="00734B0D">
        <w:trPr>
          <w:trHeight w:val="717"/>
        </w:trPr>
        <w:tc>
          <w:tcPr>
            <w:tcW w:w="922" w:type="dxa"/>
            <w:vAlign w:val="center"/>
          </w:tcPr>
          <w:p w14:paraId="1A8F0D6B" w14:textId="77777777" w:rsidR="007D0BD3" w:rsidRDefault="00690B92" w:rsidP="007D0BD3">
            <w:pPr>
              <w:jc w:val="center"/>
            </w:pPr>
            <w:r>
              <w:t>7</w:t>
            </w:r>
          </w:p>
        </w:tc>
        <w:tc>
          <w:tcPr>
            <w:tcW w:w="1489" w:type="dxa"/>
            <w:vAlign w:val="center"/>
          </w:tcPr>
          <w:p w14:paraId="7D027A83" w14:textId="77777777" w:rsidR="007D0BD3" w:rsidRDefault="007D0BD3" w:rsidP="007D0BD3">
            <w:pPr>
              <w:jc w:val="center"/>
            </w:pPr>
            <w:r>
              <w:t>24.04. – 21.06.2023</w:t>
            </w:r>
          </w:p>
        </w:tc>
        <w:tc>
          <w:tcPr>
            <w:tcW w:w="987" w:type="dxa"/>
            <w:vAlign w:val="center"/>
          </w:tcPr>
          <w:p w14:paraId="63230014" w14:textId="77777777" w:rsidR="007D0BD3" w:rsidRDefault="007D0BD3" w:rsidP="007D0BD3">
            <w:pPr>
              <w:jc w:val="center"/>
            </w:pPr>
            <w:r>
              <w:t>23-02</w:t>
            </w:r>
          </w:p>
        </w:tc>
        <w:tc>
          <w:tcPr>
            <w:tcW w:w="8930" w:type="dxa"/>
            <w:vAlign w:val="center"/>
          </w:tcPr>
          <w:p w14:paraId="50C6EF48" w14:textId="77777777" w:rsidR="007D0BD3" w:rsidRPr="00FB6B4A" w:rsidRDefault="007D0BD3" w:rsidP="007D0BD3">
            <w:pPr>
              <w:jc w:val="both"/>
              <w:rPr>
                <w:rFonts w:eastAsia="Times New Roman" w:cs="Arial"/>
                <w:b/>
                <w:bCs/>
                <w:szCs w:val="21"/>
                <w:u w:val="single"/>
              </w:rPr>
            </w:pPr>
            <w:proofErr w:type="spellStart"/>
            <w:r w:rsidRPr="00FB6B4A">
              <w:rPr>
                <w:rFonts w:eastAsia="Times New Roman" w:cs="Arial"/>
                <w:b/>
                <w:bCs/>
                <w:szCs w:val="21"/>
                <w:u w:val="single"/>
              </w:rPr>
              <w:t>Literacy</w:t>
            </w:r>
            <w:proofErr w:type="spellEnd"/>
            <w:r w:rsidRPr="00FB6B4A">
              <w:rPr>
                <w:rFonts w:eastAsia="Times New Roman" w:cs="Arial"/>
                <w:b/>
                <w:bCs/>
                <w:szCs w:val="21"/>
                <w:u w:val="single"/>
              </w:rPr>
              <w:t xml:space="preserve"> Förderung: komm und sing und spiel und reim mit mir in zwei </w:t>
            </w:r>
            <w:proofErr w:type="gramStart"/>
            <w:r w:rsidRPr="00FB6B4A">
              <w:rPr>
                <w:rFonts w:eastAsia="Times New Roman" w:cs="Arial"/>
                <w:b/>
                <w:bCs/>
                <w:szCs w:val="21"/>
                <w:u w:val="single"/>
              </w:rPr>
              <w:t xml:space="preserve">Sprachen </w:t>
            </w:r>
            <w:r>
              <w:rPr>
                <w:rFonts w:eastAsia="Times New Roman" w:cs="Arial"/>
                <w:szCs w:val="21"/>
              </w:rPr>
              <w:t>;</w:t>
            </w:r>
            <w:proofErr w:type="gramEnd"/>
            <w:r>
              <w:rPr>
                <w:rFonts w:eastAsia="Times New Roman" w:cs="Arial"/>
                <w:szCs w:val="21"/>
              </w:rPr>
              <w:t xml:space="preserve"> Fortsetzung</w:t>
            </w:r>
          </w:p>
        </w:tc>
        <w:tc>
          <w:tcPr>
            <w:tcW w:w="1701" w:type="dxa"/>
            <w:vAlign w:val="center"/>
          </w:tcPr>
          <w:p w14:paraId="7AD68C32" w14:textId="77777777" w:rsidR="007D0BD3" w:rsidRDefault="007D0BD3" w:rsidP="007D0BD3">
            <w:pPr>
              <w:jc w:val="center"/>
            </w:pPr>
            <w:r>
              <w:t>2 Monate</w:t>
            </w:r>
          </w:p>
          <w:p w14:paraId="13CD61B6" w14:textId="77777777" w:rsidR="007D0BD3" w:rsidRDefault="007D0BD3" w:rsidP="007D0BD3">
            <w:pPr>
              <w:jc w:val="center"/>
            </w:pPr>
            <w:r>
              <w:t>2x wöchentlich</w:t>
            </w:r>
          </w:p>
        </w:tc>
        <w:tc>
          <w:tcPr>
            <w:tcW w:w="1842" w:type="dxa"/>
            <w:vAlign w:val="center"/>
          </w:tcPr>
          <w:p w14:paraId="492A4D39" w14:textId="77777777" w:rsidR="007D0BD3" w:rsidRDefault="00306244" w:rsidP="007D0BD3">
            <w:pPr>
              <w:jc w:val="center"/>
            </w:pPr>
            <w:r>
              <w:t>11</w:t>
            </w:r>
          </w:p>
        </w:tc>
      </w:tr>
      <w:tr w:rsidR="007D0BD3" w14:paraId="630D349F" w14:textId="77777777" w:rsidTr="00734B0D">
        <w:trPr>
          <w:trHeight w:val="717"/>
        </w:trPr>
        <w:tc>
          <w:tcPr>
            <w:tcW w:w="922" w:type="dxa"/>
            <w:vAlign w:val="center"/>
          </w:tcPr>
          <w:p w14:paraId="3CC08D33" w14:textId="77777777" w:rsidR="007D0BD3" w:rsidRDefault="00690B92" w:rsidP="007D0BD3">
            <w:pPr>
              <w:jc w:val="center"/>
            </w:pPr>
            <w:r>
              <w:t>8</w:t>
            </w:r>
          </w:p>
        </w:tc>
        <w:tc>
          <w:tcPr>
            <w:tcW w:w="1489" w:type="dxa"/>
            <w:vAlign w:val="center"/>
          </w:tcPr>
          <w:p w14:paraId="41F5A9E1" w14:textId="77777777" w:rsidR="007D0BD3" w:rsidRDefault="007D0BD3" w:rsidP="007D0BD3">
            <w:pPr>
              <w:jc w:val="center"/>
            </w:pPr>
            <w:r>
              <w:t>16.01. – 31.03.2023</w:t>
            </w:r>
          </w:p>
        </w:tc>
        <w:tc>
          <w:tcPr>
            <w:tcW w:w="987" w:type="dxa"/>
            <w:vAlign w:val="center"/>
          </w:tcPr>
          <w:p w14:paraId="0882FA1A" w14:textId="77777777" w:rsidR="007D0BD3" w:rsidRDefault="007D0BD3" w:rsidP="007D0BD3">
            <w:pPr>
              <w:jc w:val="center"/>
            </w:pPr>
            <w:r>
              <w:t>23-01</w:t>
            </w:r>
          </w:p>
        </w:tc>
        <w:tc>
          <w:tcPr>
            <w:tcW w:w="8930" w:type="dxa"/>
            <w:vAlign w:val="center"/>
          </w:tcPr>
          <w:p w14:paraId="23C1775C" w14:textId="77777777" w:rsidR="007D0BD3" w:rsidRPr="00FB6B4A" w:rsidRDefault="007D0BD3" w:rsidP="007D0BD3">
            <w:pPr>
              <w:jc w:val="both"/>
              <w:rPr>
                <w:rFonts w:eastAsia="Times New Roman" w:cs="Arial"/>
                <w:b/>
                <w:bCs/>
                <w:szCs w:val="21"/>
                <w:u w:val="single"/>
              </w:rPr>
            </w:pPr>
            <w:proofErr w:type="spellStart"/>
            <w:r w:rsidRPr="00FB6B4A">
              <w:rPr>
                <w:rFonts w:eastAsia="Times New Roman" w:cs="Arial"/>
                <w:b/>
                <w:bCs/>
                <w:szCs w:val="21"/>
                <w:u w:val="single"/>
              </w:rPr>
              <w:t>Literacy</w:t>
            </w:r>
            <w:proofErr w:type="spellEnd"/>
            <w:r w:rsidRPr="00FB6B4A">
              <w:rPr>
                <w:rFonts w:eastAsia="Times New Roman" w:cs="Arial"/>
                <w:b/>
                <w:bCs/>
                <w:szCs w:val="21"/>
                <w:u w:val="single"/>
              </w:rPr>
              <w:t xml:space="preserve"> Förderung: komm und sing und spiel und reim mit mir in zwei </w:t>
            </w:r>
            <w:proofErr w:type="gramStart"/>
            <w:r w:rsidRPr="00FB6B4A">
              <w:rPr>
                <w:rFonts w:eastAsia="Times New Roman" w:cs="Arial"/>
                <w:b/>
                <w:bCs/>
                <w:szCs w:val="21"/>
                <w:u w:val="single"/>
              </w:rPr>
              <w:t xml:space="preserve">Sprachen </w:t>
            </w:r>
            <w:r>
              <w:rPr>
                <w:rFonts w:eastAsia="Times New Roman" w:cs="Arial"/>
                <w:szCs w:val="21"/>
              </w:rPr>
              <w:t>;</w:t>
            </w:r>
            <w:proofErr w:type="gramEnd"/>
            <w:r>
              <w:rPr>
                <w:rFonts w:eastAsia="Times New Roman" w:cs="Arial"/>
                <w:szCs w:val="21"/>
              </w:rPr>
              <w:t xml:space="preserve"> Fortsetzung</w:t>
            </w:r>
          </w:p>
        </w:tc>
        <w:tc>
          <w:tcPr>
            <w:tcW w:w="1701" w:type="dxa"/>
            <w:vAlign w:val="center"/>
          </w:tcPr>
          <w:p w14:paraId="500CDBF0" w14:textId="77777777" w:rsidR="007D0BD3" w:rsidRDefault="007D0BD3" w:rsidP="007D0BD3">
            <w:pPr>
              <w:jc w:val="center"/>
            </w:pPr>
            <w:r>
              <w:t>2 Monate</w:t>
            </w:r>
          </w:p>
          <w:p w14:paraId="185E6606" w14:textId="77777777" w:rsidR="007D0BD3" w:rsidRDefault="007D0BD3" w:rsidP="007D0BD3">
            <w:pPr>
              <w:jc w:val="center"/>
            </w:pPr>
            <w:r>
              <w:t>3x wöchentlich</w:t>
            </w:r>
          </w:p>
        </w:tc>
        <w:tc>
          <w:tcPr>
            <w:tcW w:w="1842" w:type="dxa"/>
            <w:vAlign w:val="center"/>
          </w:tcPr>
          <w:p w14:paraId="787CB3DE" w14:textId="77777777" w:rsidR="007D0BD3" w:rsidRDefault="007D0BD3" w:rsidP="007D0BD3">
            <w:pPr>
              <w:jc w:val="center"/>
            </w:pPr>
            <w:r>
              <w:t>13</w:t>
            </w:r>
          </w:p>
        </w:tc>
      </w:tr>
      <w:tr w:rsidR="007D0BD3" w14:paraId="00C2D021" w14:textId="77777777" w:rsidTr="00734B0D">
        <w:trPr>
          <w:trHeight w:val="717"/>
        </w:trPr>
        <w:tc>
          <w:tcPr>
            <w:tcW w:w="922" w:type="dxa"/>
            <w:vAlign w:val="center"/>
          </w:tcPr>
          <w:p w14:paraId="0CA8A409" w14:textId="77777777" w:rsidR="007D0BD3" w:rsidRDefault="00690B92" w:rsidP="007D0BD3">
            <w:pPr>
              <w:jc w:val="center"/>
            </w:pPr>
            <w:r>
              <w:t>9</w:t>
            </w:r>
          </w:p>
        </w:tc>
        <w:tc>
          <w:tcPr>
            <w:tcW w:w="1489" w:type="dxa"/>
            <w:vAlign w:val="center"/>
          </w:tcPr>
          <w:p w14:paraId="3CA9B2CE" w14:textId="77777777" w:rsidR="007D0BD3" w:rsidRDefault="007D0BD3" w:rsidP="007D0BD3">
            <w:pPr>
              <w:jc w:val="center"/>
            </w:pPr>
            <w:r>
              <w:t>15.08. – 21.12.2022</w:t>
            </w:r>
          </w:p>
        </w:tc>
        <w:tc>
          <w:tcPr>
            <w:tcW w:w="987" w:type="dxa"/>
            <w:vAlign w:val="center"/>
          </w:tcPr>
          <w:p w14:paraId="553D51E4" w14:textId="77777777" w:rsidR="007D0BD3" w:rsidRDefault="007D0BD3" w:rsidP="007D0BD3">
            <w:pPr>
              <w:jc w:val="center"/>
            </w:pPr>
            <w:r>
              <w:t>22-03</w:t>
            </w:r>
          </w:p>
        </w:tc>
        <w:tc>
          <w:tcPr>
            <w:tcW w:w="8930" w:type="dxa"/>
            <w:vAlign w:val="center"/>
          </w:tcPr>
          <w:p w14:paraId="2C7B757D" w14:textId="77777777" w:rsidR="007D0BD3" w:rsidRDefault="007D0BD3" w:rsidP="00C822E9">
            <w:pPr>
              <w:pStyle w:val="Untertitel"/>
            </w:pPr>
            <w:proofErr w:type="spellStart"/>
            <w:r w:rsidRPr="00FB6B4A">
              <w:rPr>
                <w:rFonts w:eastAsia="Times New Roman"/>
                <w:b/>
                <w:bCs/>
                <w:szCs w:val="21"/>
                <w:u w:val="single"/>
              </w:rPr>
              <w:t>Literacy</w:t>
            </w:r>
            <w:proofErr w:type="spellEnd"/>
            <w:r w:rsidRPr="00FB6B4A">
              <w:rPr>
                <w:rFonts w:eastAsia="Times New Roman"/>
                <w:b/>
                <w:bCs/>
                <w:szCs w:val="21"/>
                <w:u w:val="single"/>
              </w:rPr>
              <w:t xml:space="preserve"> Förderung: komm und sing und spiel und reim mit mir in zwei </w:t>
            </w:r>
            <w:proofErr w:type="gramStart"/>
            <w:r w:rsidRPr="00FB6B4A">
              <w:rPr>
                <w:rFonts w:eastAsia="Times New Roman"/>
                <w:b/>
                <w:bCs/>
                <w:szCs w:val="21"/>
                <w:u w:val="single"/>
              </w:rPr>
              <w:t xml:space="preserve">Sprachen </w:t>
            </w:r>
            <w:r>
              <w:rPr>
                <w:rFonts w:eastAsia="Times New Roman"/>
                <w:szCs w:val="21"/>
              </w:rPr>
              <w:t>;</w:t>
            </w:r>
            <w:proofErr w:type="gramEnd"/>
            <w:r>
              <w:rPr>
                <w:rFonts w:eastAsia="Times New Roman"/>
                <w:szCs w:val="21"/>
              </w:rPr>
              <w:t xml:space="preserve"> </w:t>
            </w:r>
            <w:r w:rsidRPr="00FB6B4A">
              <w:rPr>
                <w:rFonts w:eastAsia="Times New Roman"/>
                <w:szCs w:val="21"/>
              </w:rPr>
              <w:t>Kinder, die keinen Kita-Platz</w:t>
            </w:r>
            <w:r>
              <w:rPr>
                <w:rFonts w:eastAsia="Times New Roman"/>
                <w:szCs w:val="21"/>
              </w:rPr>
              <w:t xml:space="preserve"> </w:t>
            </w:r>
            <w:r w:rsidRPr="00FB6B4A">
              <w:rPr>
                <w:rFonts w:eastAsia="Times New Roman"/>
              </w:rPr>
              <w:t>bekommen haben, sollen in ihren Sprachkompetenzen gefördert werden: Das Sprachförderprogramm setzt sich aus den im Kita-Alter üblichen Angeboten wie dialogischem Vorlesen und freiem Erzählen, Singen, Reimen, Basteln, Spielen von Sprachlernspielen in beiden Sprachen zusammen.</w:t>
            </w:r>
          </w:p>
        </w:tc>
        <w:tc>
          <w:tcPr>
            <w:tcW w:w="1701" w:type="dxa"/>
            <w:vAlign w:val="center"/>
          </w:tcPr>
          <w:p w14:paraId="17571833" w14:textId="77777777" w:rsidR="007D0BD3" w:rsidRDefault="007D0BD3" w:rsidP="007D0BD3">
            <w:pPr>
              <w:jc w:val="center"/>
            </w:pPr>
            <w:r>
              <w:t>17 Wochen</w:t>
            </w:r>
          </w:p>
          <w:p w14:paraId="03482390" w14:textId="77777777" w:rsidR="007D0BD3" w:rsidRDefault="007D0BD3" w:rsidP="007D0BD3">
            <w:r>
              <w:t>3x wöchentlich</w:t>
            </w:r>
          </w:p>
        </w:tc>
        <w:tc>
          <w:tcPr>
            <w:tcW w:w="1842" w:type="dxa"/>
            <w:vAlign w:val="center"/>
          </w:tcPr>
          <w:p w14:paraId="01890649" w14:textId="77777777" w:rsidR="007D0BD3" w:rsidRDefault="007D0BD3" w:rsidP="007D0BD3">
            <w:pPr>
              <w:jc w:val="center"/>
            </w:pPr>
          </w:p>
        </w:tc>
      </w:tr>
    </w:tbl>
    <w:p w14:paraId="4CB72F8A" w14:textId="77777777" w:rsidR="00D549C3" w:rsidRDefault="00D549C3">
      <w:r>
        <w:br w:type="page"/>
      </w:r>
    </w:p>
    <w:tbl>
      <w:tblPr>
        <w:tblStyle w:val="Tabellenraster"/>
        <w:tblpPr w:leftFromText="141" w:rightFromText="141" w:horzAnchor="margin" w:tblpXSpec="center" w:tblpY="384"/>
        <w:tblW w:w="15730" w:type="dxa"/>
        <w:tblLayout w:type="fixed"/>
        <w:tblLook w:val="04A0" w:firstRow="1" w:lastRow="0" w:firstColumn="1" w:lastColumn="0" w:noHBand="0" w:noVBand="1"/>
      </w:tblPr>
      <w:tblGrid>
        <w:gridCol w:w="922"/>
        <w:gridCol w:w="1489"/>
        <w:gridCol w:w="987"/>
        <w:gridCol w:w="8788"/>
        <w:gridCol w:w="1701"/>
        <w:gridCol w:w="1843"/>
      </w:tblGrid>
      <w:tr w:rsidR="00D549C3" w14:paraId="0BBEE665" w14:textId="77777777" w:rsidTr="00D549C3">
        <w:trPr>
          <w:trHeight w:val="698"/>
        </w:trPr>
        <w:tc>
          <w:tcPr>
            <w:tcW w:w="922" w:type="dxa"/>
            <w:vAlign w:val="center"/>
          </w:tcPr>
          <w:p w14:paraId="2AA798A2" w14:textId="77777777" w:rsidR="00D549C3" w:rsidRDefault="00D549C3" w:rsidP="00D549C3">
            <w:pPr>
              <w:jc w:val="center"/>
            </w:pPr>
            <w:r>
              <w:lastRenderedPageBreak/>
              <w:t>Lfd.-Nr.</w:t>
            </w:r>
          </w:p>
        </w:tc>
        <w:tc>
          <w:tcPr>
            <w:tcW w:w="1489" w:type="dxa"/>
            <w:vAlign w:val="center"/>
          </w:tcPr>
          <w:p w14:paraId="7A974030" w14:textId="77777777" w:rsidR="00D549C3" w:rsidRDefault="00D549C3" w:rsidP="00D549C3">
            <w:pPr>
              <w:jc w:val="center"/>
            </w:pPr>
            <w:r>
              <w:t>Start-Datum</w:t>
            </w:r>
          </w:p>
        </w:tc>
        <w:tc>
          <w:tcPr>
            <w:tcW w:w="987" w:type="dxa"/>
            <w:vAlign w:val="center"/>
          </w:tcPr>
          <w:p w14:paraId="17865A44" w14:textId="77777777" w:rsidR="00D549C3" w:rsidRDefault="00D549C3" w:rsidP="00D549C3">
            <w:pPr>
              <w:jc w:val="center"/>
            </w:pPr>
            <w:r>
              <w:t>Kurs-ID</w:t>
            </w:r>
          </w:p>
        </w:tc>
        <w:tc>
          <w:tcPr>
            <w:tcW w:w="8788" w:type="dxa"/>
            <w:vAlign w:val="center"/>
          </w:tcPr>
          <w:p w14:paraId="18419AAD" w14:textId="77777777" w:rsidR="00D549C3" w:rsidRDefault="00D549C3" w:rsidP="00D549C3">
            <w:pPr>
              <w:jc w:val="center"/>
            </w:pPr>
            <w:r>
              <w:t>Kurs</w:t>
            </w:r>
          </w:p>
        </w:tc>
        <w:tc>
          <w:tcPr>
            <w:tcW w:w="1701" w:type="dxa"/>
            <w:vAlign w:val="center"/>
          </w:tcPr>
          <w:p w14:paraId="27D7ACA0" w14:textId="77777777" w:rsidR="00D549C3" w:rsidRDefault="00D549C3" w:rsidP="00D549C3">
            <w:pPr>
              <w:jc w:val="center"/>
            </w:pPr>
            <w:r>
              <w:t>Dauer</w:t>
            </w:r>
          </w:p>
        </w:tc>
        <w:tc>
          <w:tcPr>
            <w:tcW w:w="1843" w:type="dxa"/>
            <w:vAlign w:val="center"/>
          </w:tcPr>
          <w:p w14:paraId="18063E6F" w14:textId="77777777" w:rsidR="00D549C3" w:rsidRDefault="00D549C3" w:rsidP="00D549C3">
            <w:pPr>
              <w:jc w:val="center"/>
            </w:pPr>
            <w:r>
              <w:t>Anzahl der</w:t>
            </w:r>
          </w:p>
          <w:p w14:paraId="4295E6AA" w14:textId="77777777" w:rsidR="00D549C3" w:rsidRDefault="00D549C3" w:rsidP="00D549C3">
            <w:pPr>
              <w:jc w:val="center"/>
            </w:pPr>
            <w:r>
              <w:t>TeilnehmerInnen</w:t>
            </w:r>
          </w:p>
        </w:tc>
      </w:tr>
      <w:tr w:rsidR="00690B92" w14:paraId="49A22109" w14:textId="77777777" w:rsidTr="00866AA0">
        <w:trPr>
          <w:trHeight w:val="400"/>
        </w:trPr>
        <w:tc>
          <w:tcPr>
            <w:tcW w:w="922" w:type="dxa"/>
            <w:vAlign w:val="center"/>
          </w:tcPr>
          <w:p w14:paraId="359973FA" w14:textId="77777777" w:rsidR="00690B92" w:rsidRDefault="00690B92" w:rsidP="00690B92">
            <w:pPr>
              <w:jc w:val="center"/>
            </w:pPr>
            <w:r>
              <w:t>10</w:t>
            </w:r>
          </w:p>
        </w:tc>
        <w:tc>
          <w:tcPr>
            <w:tcW w:w="1489" w:type="dxa"/>
            <w:vAlign w:val="center"/>
          </w:tcPr>
          <w:p w14:paraId="5B031C01" w14:textId="77777777" w:rsidR="00690B92" w:rsidRDefault="00690B92" w:rsidP="00690B92">
            <w:pPr>
              <w:jc w:val="center"/>
            </w:pPr>
            <w:r>
              <w:t>04.07 – 08.07.2022</w:t>
            </w:r>
          </w:p>
        </w:tc>
        <w:tc>
          <w:tcPr>
            <w:tcW w:w="987" w:type="dxa"/>
            <w:vAlign w:val="center"/>
          </w:tcPr>
          <w:p w14:paraId="21563891" w14:textId="77777777" w:rsidR="00690B92" w:rsidRDefault="00690B92" w:rsidP="00690B92">
            <w:pPr>
              <w:jc w:val="center"/>
            </w:pPr>
            <w:r>
              <w:t>22-02</w:t>
            </w:r>
          </w:p>
        </w:tc>
        <w:tc>
          <w:tcPr>
            <w:tcW w:w="8788" w:type="dxa"/>
            <w:vAlign w:val="center"/>
          </w:tcPr>
          <w:p w14:paraId="03C4E33A" w14:textId="77777777" w:rsidR="00690B92" w:rsidRPr="00FD1B89" w:rsidRDefault="00690B92" w:rsidP="00690B92">
            <w:pPr>
              <w:jc w:val="both"/>
              <w:rPr>
                <w:b/>
                <w:bCs/>
                <w:u w:val="single"/>
              </w:rPr>
            </w:pPr>
            <w:r w:rsidRPr="00CE4D3E">
              <w:rPr>
                <w:b/>
                <w:bCs/>
                <w:u w:val="single"/>
              </w:rPr>
              <w:t>Selfies ohne Handy- wie geht das?</w:t>
            </w:r>
            <w:r>
              <w:t xml:space="preserve"> In diesem Angebot sollen</w:t>
            </w:r>
            <w:r w:rsidRPr="000369BC">
              <w:t xml:space="preserve"> sich die Kinder spielerisch mit ihrem Selbstbild beschäftigen und kreative Wege entdecken, ihre Fotos bzw. Portraits zu bearbeiten. Sie werden neue Techniken und Materialien kennenlernen, mit denen sie Selbstportraits erstellen können und sich von den Ergebnissen überraschen lassen. Aber auch das Handy soll zum Einsatz kommen.</w:t>
            </w:r>
          </w:p>
        </w:tc>
        <w:tc>
          <w:tcPr>
            <w:tcW w:w="1701" w:type="dxa"/>
            <w:vAlign w:val="center"/>
          </w:tcPr>
          <w:p w14:paraId="334DE5AA" w14:textId="77777777" w:rsidR="00690B92" w:rsidRDefault="00690B92" w:rsidP="00690B92">
            <w:pPr>
              <w:jc w:val="center"/>
            </w:pPr>
            <w:r>
              <w:t>4 Tage</w:t>
            </w:r>
          </w:p>
        </w:tc>
        <w:tc>
          <w:tcPr>
            <w:tcW w:w="1843" w:type="dxa"/>
            <w:vAlign w:val="center"/>
          </w:tcPr>
          <w:p w14:paraId="4E706A12" w14:textId="77777777" w:rsidR="00690B92" w:rsidRDefault="00690B92" w:rsidP="00690B92">
            <w:pPr>
              <w:jc w:val="center"/>
            </w:pPr>
          </w:p>
        </w:tc>
      </w:tr>
      <w:tr w:rsidR="00690B92" w14:paraId="6FD7BB32" w14:textId="77777777" w:rsidTr="00866AA0">
        <w:trPr>
          <w:trHeight w:val="400"/>
        </w:trPr>
        <w:tc>
          <w:tcPr>
            <w:tcW w:w="922" w:type="dxa"/>
            <w:vAlign w:val="center"/>
          </w:tcPr>
          <w:p w14:paraId="6BDA30B5" w14:textId="77777777" w:rsidR="00690B92" w:rsidRDefault="0074165A" w:rsidP="00690B92">
            <w:pPr>
              <w:jc w:val="center"/>
            </w:pPr>
            <w:r>
              <w:t>11</w:t>
            </w:r>
          </w:p>
        </w:tc>
        <w:tc>
          <w:tcPr>
            <w:tcW w:w="1489" w:type="dxa"/>
            <w:vAlign w:val="center"/>
          </w:tcPr>
          <w:p w14:paraId="2C8B72D0" w14:textId="77777777" w:rsidR="00690B92" w:rsidRDefault="00690B92" w:rsidP="00690B92">
            <w:pPr>
              <w:jc w:val="center"/>
            </w:pPr>
            <w:r>
              <w:t>11.04.</w:t>
            </w:r>
          </w:p>
          <w:p w14:paraId="7CC04E21" w14:textId="77777777" w:rsidR="00690B92" w:rsidRDefault="00690B92" w:rsidP="00690B92">
            <w:pPr>
              <w:jc w:val="center"/>
            </w:pPr>
            <w:r>
              <w:t>13.04.2022</w:t>
            </w:r>
          </w:p>
        </w:tc>
        <w:tc>
          <w:tcPr>
            <w:tcW w:w="987" w:type="dxa"/>
            <w:vAlign w:val="center"/>
          </w:tcPr>
          <w:p w14:paraId="78824D82" w14:textId="77777777" w:rsidR="00690B92" w:rsidRDefault="00690B92" w:rsidP="00690B92">
            <w:pPr>
              <w:jc w:val="center"/>
            </w:pPr>
            <w:r>
              <w:t>22-01</w:t>
            </w:r>
          </w:p>
        </w:tc>
        <w:tc>
          <w:tcPr>
            <w:tcW w:w="8788" w:type="dxa"/>
            <w:vAlign w:val="center"/>
          </w:tcPr>
          <w:p w14:paraId="39E46871" w14:textId="77777777" w:rsidR="00690B92" w:rsidRPr="00FD1B89" w:rsidRDefault="00690B92" w:rsidP="00690B92">
            <w:pPr>
              <w:jc w:val="both"/>
              <w:rPr>
                <w:b/>
                <w:bCs/>
                <w:u w:val="single"/>
              </w:rPr>
            </w:pPr>
            <w:r w:rsidRPr="005841F1">
              <w:rPr>
                <w:b/>
                <w:bCs/>
                <w:u w:val="single"/>
              </w:rPr>
              <w:t>Naturkosmetik &amp;mehr</w:t>
            </w:r>
            <w:r>
              <w:t xml:space="preserve"> - alles selbstgemacht</w:t>
            </w:r>
            <w:r w:rsidRPr="000369BC">
              <w:t>; unter dem Gesichtspunkt der Nachhaltigkeit im umfassen</w:t>
            </w:r>
            <w:r>
              <w:t>den Sinne sollen die Teilnehmer</w:t>
            </w:r>
            <w:r w:rsidRPr="000369BC">
              <w:t>innen im Umgang mit Kosmetika sensibilisiert werden. Herkunft und die soziokulturellen Gegebenheiten des Ursprungslands der Hauptzutat Sheabutter aus Benin sollen betrachtet werden. Verzieren und Beschriften der Behältnisse in beiden Schriften stellen den kreativen Teil dar. Durch das eigen</w:t>
            </w:r>
            <w:r>
              <w:t>e Herstellen der Kosmetika kann</w:t>
            </w:r>
            <w:r w:rsidRPr="000369BC">
              <w:t xml:space="preserve"> das Konsumverhalten nachhaltig geändert werden. Durch die Kooperation mit der Heiland Kirchengemeinde werden Mädchen aus unterschiedlichen kulturellen und religiösen Kontexten gemeinsam ihre Freizeit verbringen und sich austauschen</w:t>
            </w:r>
          </w:p>
        </w:tc>
        <w:tc>
          <w:tcPr>
            <w:tcW w:w="1701" w:type="dxa"/>
            <w:vAlign w:val="center"/>
          </w:tcPr>
          <w:p w14:paraId="0A878667" w14:textId="77777777" w:rsidR="00690B92" w:rsidRDefault="00690B92" w:rsidP="00690B92">
            <w:pPr>
              <w:jc w:val="center"/>
            </w:pPr>
            <w:r>
              <w:t>3 Tage</w:t>
            </w:r>
          </w:p>
        </w:tc>
        <w:tc>
          <w:tcPr>
            <w:tcW w:w="1843" w:type="dxa"/>
            <w:vAlign w:val="center"/>
          </w:tcPr>
          <w:p w14:paraId="0C3BDE9C" w14:textId="77777777" w:rsidR="00690B92" w:rsidRDefault="00690B92" w:rsidP="00690B92">
            <w:pPr>
              <w:jc w:val="center"/>
            </w:pPr>
            <w:r>
              <w:t>16</w:t>
            </w:r>
          </w:p>
        </w:tc>
      </w:tr>
      <w:tr w:rsidR="00690B92" w14:paraId="61A71174" w14:textId="77777777" w:rsidTr="00866AA0">
        <w:trPr>
          <w:trHeight w:val="400"/>
        </w:trPr>
        <w:tc>
          <w:tcPr>
            <w:tcW w:w="922" w:type="dxa"/>
            <w:vAlign w:val="center"/>
          </w:tcPr>
          <w:p w14:paraId="423553AB" w14:textId="77777777" w:rsidR="00690B92" w:rsidRDefault="0074165A" w:rsidP="00690B92">
            <w:pPr>
              <w:jc w:val="center"/>
            </w:pPr>
            <w:r>
              <w:t>12</w:t>
            </w:r>
          </w:p>
        </w:tc>
        <w:tc>
          <w:tcPr>
            <w:tcW w:w="1489" w:type="dxa"/>
            <w:vAlign w:val="center"/>
          </w:tcPr>
          <w:p w14:paraId="12D78D2F" w14:textId="77777777" w:rsidR="00690B92" w:rsidRDefault="00690B92" w:rsidP="00690B92">
            <w:pPr>
              <w:jc w:val="center"/>
            </w:pPr>
            <w:r>
              <w:t>2021</w:t>
            </w:r>
          </w:p>
        </w:tc>
        <w:tc>
          <w:tcPr>
            <w:tcW w:w="987" w:type="dxa"/>
            <w:vAlign w:val="center"/>
          </w:tcPr>
          <w:p w14:paraId="724FF12E" w14:textId="77777777" w:rsidR="00690B92" w:rsidRDefault="00690B92" w:rsidP="00690B92">
            <w:pPr>
              <w:jc w:val="center"/>
            </w:pPr>
            <w:r>
              <w:t>21-03</w:t>
            </w:r>
          </w:p>
        </w:tc>
        <w:tc>
          <w:tcPr>
            <w:tcW w:w="8788" w:type="dxa"/>
            <w:vAlign w:val="center"/>
          </w:tcPr>
          <w:p w14:paraId="7FE458E2" w14:textId="77777777" w:rsidR="00690B92" w:rsidRPr="00FD1B89" w:rsidRDefault="00690B92" w:rsidP="00690B92">
            <w:pPr>
              <w:jc w:val="both"/>
            </w:pPr>
            <w:r w:rsidRPr="00FD1B89">
              <w:rPr>
                <w:b/>
                <w:bCs/>
                <w:u w:val="single"/>
              </w:rPr>
              <w:t>Mathematik als Abenteuer</w:t>
            </w:r>
            <w:r>
              <w:t xml:space="preserve"> ist ein Kurs für neu zugewanderte Jugendliche und Jugendliche mit Migrationshintergrund in der 4. bis 6. Klasse aller Schulformen. Ohne Sprachbarriere sollen die Schüler die Mathematik auf dem Spielplatz, im Laden, in der Stadt, im Kursraum, in der Frühstücksdose entdecken. Durch Ausprobieren und Anfassen – mit Seifenblasen und Erbsen erwartet die Schüler ein deutsch-arabisches Matheabenteuer.</w:t>
            </w:r>
          </w:p>
        </w:tc>
        <w:tc>
          <w:tcPr>
            <w:tcW w:w="1701" w:type="dxa"/>
            <w:vAlign w:val="center"/>
          </w:tcPr>
          <w:p w14:paraId="7632DAF2" w14:textId="77777777" w:rsidR="00690B92" w:rsidRDefault="00690B92" w:rsidP="00690B92">
            <w:pPr>
              <w:jc w:val="center"/>
            </w:pPr>
            <w:r>
              <w:t>2 Wochen</w:t>
            </w:r>
          </w:p>
          <w:p w14:paraId="18067811" w14:textId="77777777" w:rsidR="00690B92" w:rsidRDefault="00690B92" w:rsidP="00690B92">
            <w:pPr>
              <w:jc w:val="center"/>
            </w:pPr>
            <w:r>
              <w:t>4,5 Stunde/Tag</w:t>
            </w:r>
          </w:p>
        </w:tc>
        <w:tc>
          <w:tcPr>
            <w:tcW w:w="1843" w:type="dxa"/>
            <w:vAlign w:val="center"/>
          </w:tcPr>
          <w:p w14:paraId="4B38EB48" w14:textId="77777777" w:rsidR="00690B92" w:rsidRDefault="00690B92" w:rsidP="00690B92">
            <w:pPr>
              <w:jc w:val="center"/>
            </w:pPr>
            <w:r>
              <w:t>8-10</w:t>
            </w:r>
          </w:p>
        </w:tc>
      </w:tr>
      <w:tr w:rsidR="00690B92" w14:paraId="7E601680" w14:textId="77777777" w:rsidTr="00866AA0">
        <w:trPr>
          <w:trHeight w:val="400"/>
        </w:trPr>
        <w:tc>
          <w:tcPr>
            <w:tcW w:w="922" w:type="dxa"/>
            <w:vAlign w:val="center"/>
          </w:tcPr>
          <w:p w14:paraId="61558959" w14:textId="77777777" w:rsidR="00690B92" w:rsidRDefault="0074165A" w:rsidP="00690B92">
            <w:pPr>
              <w:jc w:val="center"/>
            </w:pPr>
            <w:r>
              <w:t>13</w:t>
            </w:r>
          </w:p>
        </w:tc>
        <w:tc>
          <w:tcPr>
            <w:tcW w:w="1489" w:type="dxa"/>
            <w:vAlign w:val="center"/>
          </w:tcPr>
          <w:p w14:paraId="2982FEFD" w14:textId="77777777" w:rsidR="00690B92" w:rsidRDefault="00690B92" w:rsidP="00690B92">
            <w:pPr>
              <w:jc w:val="center"/>
            </w:pPr>
            <w:r>
              <w:t>2021</w:t>
            </w:r>
          </w:p>
        </w:tc>
        <w:tc>
          <w:tcPr>
            <w:tcW w:w="987" w:type="dxa"/>
            <w:vAlign w:val="center"/>
          </w:tcPr>
          <w:p w14:paraId="217CF9B7" w14:textId="77777777" w:rsidR="00690B92" w:rsidRDefault="00690B92" w:rsidP="00690B92">
            <w:pPr>
              <w:jc w:val="center"/>
            </w:pPr>
            <w:r>
              <w:t>21-02</w:t>
            </w:r>
          </w:p>
        </w:tc>
        <w:tc>
          <w:tcPr>
            <w:tcW w:w="8788" w:type="dxa"/>
            <w:vAlign w:val="center"/>
          </w:tcPr>
          <w:p w14:paraId="5284B819" w14:textId="77777777" w:rsidR="00690B92" w:rsidRPr="00584DB5" w:rsidRDefault="00690B92" w:rsidP="00690B92">
            <w:pPr>
              <w:jc w:val="both"/>
            </w:pPr>
            <w:r w:rsidRPr="0093544F">
              <w:rPr>
                <w:b/>
                <w:bCs/>
                <w:u w:val="single"/>
              </w:rPr>
              <w:t>Mathe Crashkurs Bilingual</w:t>
            </w:r>
            <w:r>
              <w:t xml:space="preserve"> für neu zugewanderte Jugendliche und Jugendliche mit Migrationshintergrund in der 8. bis 10. Klasse aller Schulformen. In diesem Kurs werden die Schüler die mathematische Welt ohne sprachliche Hürden verstehen und durch Spiele erfahren, dass Mathe Spaß macht.</w:t>
            </w:r>
          </w:p>
        </w:tc>
        <w:tc>
          <w:tcPr>
            <w:tcW w:w="1701" w:type="dxa"/>
            <w:vAlign w:val="center"/>
          </w:tcPr>
          <w:p w14:paraId="48977006" w14:textId="77777777" w:rsidR="00690B92" w:rsidRDefault="00690B92" w:rsidP="00690B92">
            <w:pPr>
              <w:jc w:val="center"/>
            </w:pPr>
            <w:r>
              <w:t>2 Wochen</w:t>
            </w:r>
          </w:p>
          <w:p w14:paraId="74B160F5" w14:textId="77777777" w:rsidR="00690B92" w:rsidRDefault="00690B92" w:rsidP="00690B92">
            <w:pPr>
              <w:jc w:val="center"/>
            </w:pPr>
            <w:r>
              <w:t xml:space="preserve">(montags bis </w:t>
            </w:r>
          </w:p>
          <w:p w14:paraId="53E17B7B" w14:textId="77777777" w:rsidR="00690B92" w:rsidRDefault="00690B92" w:rsidP="00690B92">
            <w:pPr>
              <w:jc w:val="center"/>
            </w:pPr>
            <w:r>
              <w:t>donnerstags)</w:t>
            </w:r>
          </w:p>
          <w:p w14:paraId="0C4B0DDB" w14:textId="77777777" w:rsidR="00690B92" w:rsidRDefault="00690B92" w:rsidP="00690B92">
            <w:pPr>
              <w:jc w:val="center"/>
            </w:pPr>
            <w:r>
              <w:t>4UE/Tag</w:t>
            </w:r>
          </w:p>
        </w:tc>
        <w:tc>
          <w:tcPr>
            <w:tcW w:w="1843" w:type="dxa"/>
            <w:vAlign w:val="center"/>
          </w:tcPr>
          <w:p w14:paraId="365F3AD0" w14:textId="77777777" w:rsidR="00690B92" w:rsidRDefault="00690B92" w:rsidP="00690B92">
            <w:pPr>
              <w:jc w:val="center"/>
            </w:pPr>
            <w:r>
              <w:t>8-10</w:t>
            </w:r>
          </w:p>
        </w:tc>
      </w:tr>
      <w:tr w:rsidR="00690B92" w14:paraId="69D61EEF" w14:textId="77777777" w:rsidTr="00866AA0">
        <w:trPr>
          <w:trHeight w:val="400"/>
        </w:trPr>
        <w:tc>
          <w:tcPr>
            <w:tcW w:w="922" w:type="dxa"/>
            <w:vAlign w:val="center"/>
          </w:tcPr>
          <w:p w14:paraId="474C1DA4" w14:textId="77777777" w:rsidR="00690B92" w:rsidRDefault="0074165A" w:rsidP="00690B92">
            <w:pPr>
              <w:jc w:val="center"/>
            </w:pPr>
            <w:r>
              <w:t>14</w:t>
            </w:r>
          </w:p>
        </w:tc>
        <w:tc>
          <w:tcPr>
            <w:tcW w:w="1489" w:type="dxa"/>
            <w:vAlign w:val="center"/>
          </w:tcPr>
          <w:p w14:paraId="4E1A0135" w14:textId="77777777" w:rsidR="00690B92" w:rsidRDefault="00690B92" w:rsidP="00690B92">
            <w:pPr>
              <w:jc w:val="center"/>
            </w:pPr>
            <w:r>
              <w:t>2021</w:t>
            </w:r>
          </w:p>
        </w:tc>
        <w:tc>
          <w:tcPr>
            <w:tcW w:w="987" w:type="dxa"/>
            <w:vAlign w:val="center"/>
          </w:tcPr>
          <w:p w14:paraId="56AD25EB" w14:textId="77777777" w:rsidR="00690B92" w:rsidRDefault="00690B92" w:rsidP="00690B92">
            <w:pPr>
              <w:jc w:val="center"/>
            </w:pPr>
            <w:r>
              <w:t>21-01</w:t>
            </w:r>
          </w:p>
        </w:tc>
        <w:tc>
          <w:tcPr>
            <w:tcW w:w="8788" w:type="dxa"/>
            <w:vAlign w:val="center"/>
          </w:tcPr>
          <w:p w14:paraId="4B949624" w14:textId="77777777" w:rsidR="00690B92" w:rsidRPr="00205DC2" w:rsidRDefault="00690B92" w:rsidP="00690B92">
            <w:pPr>
              <w:jc w:val="both"/>
            </w:pPr>
            <w:r w:rsidRPr="00205DC2">
              <w:rPr>
                <w:b/>
                <w:bCs/>
                <w:u w:val="single"/>
              </w:rPr>
              <w:t>Entdeckungen in der Natur</w:t>
            </w:r>
            <w:r>
              <w:t xml:space="preserve"> für Mädchen und Jungen im Alter von 8-12 Jahre. An vier Tagen waren Ausflüge unternommen worden. Sie haben </w:t>
            </w:r>
            <w:proofErr w:type="gramStart"/>
            <w:r>
              <w:t>jeden Tagen</w:t>
            </w:r>
            <w:proofErr w:type="gramEnd"/>
            <w:r>
              <w:t xml:space="preserve"> einen anderen Ort besucht (Ließem und das Erdbeerhäuschen, Bad Honnef und die Insel Grafenwerth, den Rodderberg und das alte Vulkan sowie den Godesberger Bach). </w:t>
            </w:r>
          </w:p>
        </w:tc>
        <w:tc>
          <w:tcPr>
            <w:tcW w:w="1701" w:type="dxa"/>
            <w:vAlign w:val="center"/>
          </w:tcPr>
          <w:p w14:paraId="1E50C0E4" w14:textId="77777777" w:rsidR="00690B92" w:rsidRDefault="00690B92" w:rsidP="00690B92">
            <w:pPr>
              <w:jc w:val="center"/>
            </w:pPr>
            <w:r>
              <w:t>4 Tage</w:t>
            </w:r>
          </w:p>
          <w:p w14:paraId="1B04AE31" w14:textId="77777777" w:rsidR="00690B92" w:rsidRDefault="00690B92" w:rsidP="00690B92">
            <w:pPr>
              <w:jc w:val="center"/>
            </w:pPr>
            <w:r>
              <w:t>(je 3 Stunden)</w:t>
            </w:r>
          </w:p>
        </w:tc>
        <w:tc>
          <w:tcPr>
            <w:tcW w:w="1843" w:type="dxa"/>
            <w:vAlign w:val="center"/>
          </w:tcPr>
          <w:p w14:paraId="1D9B4C98" w14:textId="77777777" w:rsidR="00690B92" w:rsidRDefault="00690B92" w:rsidP="00690B92">
            <w:pPr>
              <w:jc w:val="center"/>
            </w:pPr>
            <w:r>
              <w:t>10</w:t>
            </w:r>
          </w:p>
        </w:tc>
      </w:tr>
      <w:tr w:rsidR="00690B92" w14:paraId="0AA1F849" w14:textId="77777777" w:rsidTr="00866AA0">
        <w:trPr>
          <w:trHeight w:val="400"/>
        </w:trPr>
        <w:tc>
          <w:tcPr>
            <w:tcW w:w="922" w:type="dxa"/>
            <w:vAlign w:val="center"/>
          </w:tcPr>
          <w:p w14:paraId="566DAE1C" w14:textId="77777777" w:rsidR="00690B92" w:rsidRDefault="0074165A" w:rsidP="00690B92">
            <w:pPr>
              <w:jc w:val="center"/>
            </w:pPr>
            <w:r>
              <w:t>15</w:t>
            </w:r>
          </w:p>
        </w:tc>
        <w:tc>
          <w:tcPr>
            <w:tcW w:w="1489" w:type="dxa"/>
            <w:vAlign w:val="center"/>
          </w:tcPr>
          <w:p w14:paraId="48BD489B" w14:textId="77777777" w:rsidR="00690B92" w:rsidRDefault="00690B92" w:rsidP="00690B92">
            <w:pPr>
              <w:jc w:val="center"/>
            </w:pPr>
            <w:r>
              <w:t>2020</w:t>
            </w:r>
          </w:p>
        </w:tc>
        <w:tc>
          <w:tcPr>
            <w:tcW w:w="987" w:type="dxa"/>
            <w:vAlign w:val="center"/>
          </w:tcPr>
          <w:p w14:paraId="20973362" w14:textId="77777777" w:rsidR="00690B92" w:rsidRDefault="00690B92" w:rsidP="00690B92">
            <w:pPr>
              <w:jc w:val="center"/>
            </w:pPr>
            <w:r>
              <w:t>20-</w:t>
            </w:r>
            <w:proofErr w:type="gramStart"/>
            <w:r>
              <w:t>03 !!!</w:t>
            </w:r>
            <w:proofErr w:type="gramEnd"/>
            <w:r>
              <w:t xml:space="preserve">  </w:t>
            </w:r>
          </w:p>
        </w:tc>
        <w:tc>
          <w:tcPr>
            <w:tcW w:w="8788" w:type="dxa"/>
            <w:vAlign w:val="center"/>
          </w:tcPr>
          <w:p w14:paraId="639AFE9B" w14:textId="77777777" w:rsidR="00690B92" w:rsidRPr="00584DB5" w:rsidRDefault="00690B92" w:rsidP="00690B92">
            <w:pPr>
              <w:spacing w:line="120" w:lineRule="auto"/>
              <w:jc w:val="both"/>
            </w:pPr>
          </w:p>
          <w:p w14:paraId="4C266F80" w14:textId="77777777" w:rsidR="00690B92" w:rsidRDefault="00690B92" w:rsidP="00690B92">
            <w:pPr>
              <w:jc w:val="both"/>
            </w:pPr>
            <w:r w:rsidRPr="00584DB5">
              <w:t>Digitale Heimat-Tour</w:t>
            </w:r>
            <w:r>
              <w:t xml:space="preserve"> für Jugendliche ab 14 Jahre, die gut vernetzt und fit in modernen Medien sind und Ideen haben, Sightseeing neu erlebbar zu machen.</w:t>
            </w:r>
          </w:p>
        </w:tc>
        <w:tc>
          <w:tcPr>
            <w:tcW w:w="1701" w:type="dxa"/>
            <w:vAlign w:val="center"/>
          </w:tcPr>
          <w:p w14:paraId="7990709E" w14:textId="77777777" w:rsidR="00690B92" w:rsidRDefault="00690B92" w:rsidP="00690B92">
            <w:pPr>
              <w:jc w:val="center"/>
            </w:pPr>
            <w:r>
              <w:t>!!!</w:t>
            </w:r>
          </w:p>
        </w:tc>
        <w:tc>
          <w:tcPr>
            <w:tcW w:w="1843" w:type="dxa"/>
            <w:vAlign w:val="center"/>
          </w:tcPr>
          <w:p w14:paraId="353D458D" w14:textId="77777777" w:rsidR="00690B92" w:rsidRDefault="00690B92" w:rsidP="00690B92">
            <w:pPr>
              <w:jc w:val="center"/>
            </w:pPr>
          </w:p>
        </w:tc>
      </w:tr>
      <w:tr w:rsidR="00690B92" w14:paraId="67A2C59B" w14:textId="77777777" w:rsidTr="00866AA0">
        <w:trPr>
          <w:trHeight w:val="400"/>
        </w:trPr>
        <w:tc>
          <w:tcPr>
            <w:tcW w:w="922" w:type="dxa"/>
            <w:vAlign w:val="center"/>
          </w:tcPr>
          <w:p w14:paraId="02BEB5A1" w14:textId="77777777" w:rsidR="00690B92" w:rsidRDefault="0074165A" w:rsidP="00690B92">
            <w:pPr>
              <w:jc w:val="center"/>
            </w:pPr>
            <w:r>
              <w:t>16</w:t>
            </w:r>
          </w:p>
        </w:tc>
        <w:tc>
          <w:tcPr>
            <w:tcW w:w="1489" w:type="dxa"/>
            <w:vAlign w:val="center"/>
          </w:tcPr>
          <w:p w14:paraId="694AA24D" w14:textId="77777777" w:rsidR="00690B92" w:rsidRDefault="00690B92" w:rsidP="00690B92">
            <w:pPr>
              <w:jc w:val="center"/>
            </w:pPr>
            <w:r>
              <w:t>26.10. – 21.12.2020</w:t>
            </w:r>
          </w:p>
        </w:tc>
        <w:tc>
          <w:tcPr>
            <w:tcW w:w="987" w:type="dxa"/>
            <w:vAlign w:val="center"/>
          </w:tcPr>
          <w:p w14:paraId="6F414262" w14:textId="77777777" w:rsidR="00690B92" w:rsidRDefault="00690B92" w:rsidP="00690B92">
            <w:pPr>
              <w:jc w:val="center"/>
            </w:pPr>
            <w:r>
              <w:t>20-08</w:t>
            </w:r>
          </w:p>
        </w:tc>
        <w:tc>
          <w:tcPr>
            <w:tcW w:w="8788" w:type="dxa"/>
            <w:vAlign w:val="center"/>
          </w:tcPr>
          <w:p w14:paraId="359C9559" w14:textId="77777777" w:rsidR="00690B92" w:rsidRDefault="00690B92" w:rsidP="00690B92">
            <w:pPr>
              <w:spacing w:line="120" w:lineRule="auto"/>
              <w:jc w:val="both"/>
              <w:rPr>
                <w:b/>
                <w:bCs/>
                <w:u w:val="single"/>
              </w:rPr>
            </w:pPr>
          </w:p>
          <w:p w14:paraId="531A58F6" w14:textId="77777777" w:rsidR="00690B92" w:rsidRDefault="00690B92" w:rsidP="00690B92">
            <w:pPr>
              <w:jc w:val="both"/>
            </w:pPr>
            <w:r w:rsidRPr="006058FC">
              <w:rPr>
                <w:b/>
                <w:bCs/>
                <w:u w:val="single"/>
              </w:rPr>
              <w:t>Vorbereitung auf die zentrale Abschlussprüfung Mathematik</w:t>
            </w:r>
            <w:r>
              <w:t xml:space="preserve"> für Schüler der 10. Klasse mit Migrationshintergrund; in diesem Kurs sollen die Schüler ihre Mathematikkenntnisse und ihr Verständnis von Textaufgaben verbessern sowie Mathetricks für eine gute Prüfung lernen (gefördert von der Stabsstelle Integration)</w:t>
            </w:r>
          </w:p>
        </w:tc>
        <w:tc>
          <w:tcPr>
            <w:tcW w:w="1701" w:type="dxa"/>
            <w:vAlign w:val="center"/>
          </w:tcPr>
          <w:p w14:paraId="34D3C935" w14:textId="77777777" w:rsidR="00690B92" w:rsidRDefault="00690B92" w:rsidP="00690B92">
            <w:pPr>
              <w:jc w:val="center"/>
            </w:pPr>
            <w:r>
              <w:t>8 Wochen</w:t>
            </w:r>
          </w:p>
          <w:p w14:paraId="3BDAC90D" w14:textId="77777777" w:rsidR="00690B92" w:rsidRDefault="00690B92" w:rsidP="00690B92">
            <w:pPr>
              <w:jc w:val="center"/>
            </w:pPr>
            <w:r>
              <w:t xml:space="preserve">(montags </w:t>
            </w:r>
          </w:p>
          <w:p w14:paraId="535FC68C" w14:textId="77777777" w:rsidR="00690B92" w:rsidRDefault="00690B92" w:rsidP="00690B92">
            <w:pPr>
              <w:jc w:val="center"/>
            </w:pPr>
            <w:r>
              <w:t xml:space="preserve">und </w:t>
            </w:r>
          </w:p>
          <w:p w14:paraId="1C50C5FF" w14:textId="77777777" w:rsidR="00690B92" w:rsidRDefault="00690B92" w:rsidP="00690B92">
            <w:pPr>
              <w:jc w:val="center"/>
            </w:pPr>
            <w:r>
              <w:t>dienstags)</w:t>
            </w:r>
          </w:p>
        </w:tc>
        <w:tc>
          <w:tcPr>
            <w:tcW w:w="1843" w:type="dxa"/>
            <w:vAlign w:val="center"/>
          </w:tcPr>
          <w:p w14:paraId="61C89902" w14:textId="77777777" w:rsidR="00690B92" w:rsidRDefault="00690B92" w:rsidP="00690B92">
            <w:pPr>
              <w:jc w:val="center"/>
            </w:pPr>
            <w:r>
              <w:t>6</w:t>
            </w:r>
          </w:p>
        </w:tc>
      </w:tr>
      <w:tr w:rsidR="00690B92" w14:paraId="706769B4" w14:textId="77777777" w:rsidTr="00866AA0">
        <w:trPr>
          <w:trHeight w:val="400"/>
        </w:trPr>
        <w:tc>
          <w:tcPr>
            <w:tcW w:w="922" w:type="dxa"/>
            <w:vAlign w:val="center"/>
          </w:tcPr>
          <w:p w14:paraId="6A83AA04" w14:textId="77777777" w:rsidR="00690B92" w:rsidRDefault="0074165A" w:rsidP="00690B92">
            <w:pPr>
              <w:jc w:val="center"/>
            </w:pPr>
            <w:r>
              <w:t>17</w:t>
            </w:r>
          </w:p>
        </w:tc>
        <w:tc>
          <w:tcPr>
            <w:tcW w:w="1489" w:type="dxa"/>
            <w:vAlign w:val="center"/>
          </w:tcPr>
          <w:p w14:paraId="581E4C12" w14:textId="77777777" w:rsidR="00690B92" w:rsidRDefault="00690B92" w:rsidP="00690B92">
            <w:pPr>
              <w:jc w:val="center"/>
            </w:pPr>
            <w:r>
              <w:t>12.10. – 23.10.2020</w:t>
            </w:r>
          </w:p>
        </w:tc>
        <w:tc>
          <w:tcPr>
            <w:tcW w:w="987" w:type="dxa"/>
            <w:vAlign w:val="center"/>
          </w:tcPr>
          <w:p w14:paraId="1D59289B" w14:textId="77777777" w:rsidR="00690B92" w:rsidRDefault="00690B92" w:rsidP="00690B92">
            <w:pPr>
              <w:jc w:val="center"/>
            </w:pPr>
            <w:r>
              <w:t>20-07</w:t>
            </w:r>
          </w:p>
        </w:tc>
        <w:tc>
          <w:tcPr>
            <w:tcW w:w="8788" w:type="dxa"/>
            <w:vAlign w:val="center"/>
          </w:tcPr>
          <w:p w14:paraId="00778287" w14:textId="77777777" w:rsidR="00690B92" w:rsidRDefault="00690B92" w:rsidP="00690B92">
            <w:pPr>
              <w:jc w:val="both"/>
            </w:pPr>
            <w:r w:rsidRPr="003625B3">
              <w:rPr>
                <w:b/>
                <w:bCs/>
                <w:u w:val="single"/>
              </w:rPr>
              <w:t>Crashkurs Mathematik für Jugendliche</w:t>
            </w:r>
            <w:r>
              <w:t>; Mathe lernen und Spaß haben; die mathematische Welt auf Arabisch und Deutsch zu verstehen. Mit kleinen Spielen und mit Beispielen aus gefragten Themen (gefördert von der Stabsstelle Integration)</w:t>
            </w:r>
          </w:p>
        </w:tc>
        <w:tc>
          <w:tcPr>
            <w:tcW w:w="1701" w:type="dxa"/>
            <w:vAlign w:val="center"/>
          </w:tcPr>
          <w:p w14:paraId="03D71BB6" w14:textId="77777777" w:rsidR="00690B92" w:rsidRDefault="00690B92" w:rsidP="00690B92">
            <w:pPr>
              <w:jc w:val="center"/>
            </w:pPr>
            <w:r>
              <w:t>2 Wochen</w:t>
            </w:r>
          </w:p>
          <w:p w14:paraId="6E4EBE1A" w14:textId="77777777" w:rsidR="00690B92" w:rsidRDefault="00690B92" w:rsidP="00690B92">
            <w:pPr>
              <w:jc w:val="center"/>
            </w:pPr>
            <w:r>
              <w:t>(28,5 UE)</w:t>
            </w:r>
          </w:p>
        </w:tc>
        <w:tc>
          <w:tcPr>
            <w:tcW w:w="1843" w:type="dxa"/>
            <w:vAlign w:val="center"/>
          </w:tcPr>
          <w:p w14:paraId="5DDFDE7E" w14:textId="77777777" w:rsidR="00690B92" w:rsidRDefault="00690B92" w:rsidP="00690B92">
            <w:pPr>
              <w:jc w:val="center"/>
            </w:pPr>
            <w:r>
              <w:t>10</w:t>
            </w:r>
          </w:p>
        </w:tc>
      </w:tr>
      <w:tr w:rsidR="00690B92" w14:paraId="2A2BE802" w14:textId="77777777" w:rsidTr="00866AA0">
        <w:trPr>
          <w:trHeight w:val="400"/>
        </w:trPr>
        <w:tc>
          <w:tcPr>
            <w:tcW w:w="922" w:type="dxa"/>
            <w:vAlign w:val="center"/>
          </w:tcPr>
          <w:p w14:paraId="4A4F07BD" w14:textId="77777777" w:rsidR="00690B92" w:rsidRDefault="0074165A" w:rsidP="00690B92">
            <w:pPr>
              <w:jc w:val="center"/>
            </w:pPr>
            <w:r>
              <w:t>18</w:t>
            </w:r>
          </w:p>
        </w:tc>
        <w:tc>
          <w:tcPr>
            <w:tcW w:w="1489" w:type="dxa"/>
            <w:vAlign w:val="center"/>
          </w:tcPr>
          <w:p w14:paraId="54E8C67C" w14:textId="77777777" w:rsidR="00690B92" w:rsidRDefault="00690B92" w:rsidP="00690B92">
            <w:pPr>
              <w:jc w:val="center"/>
            </w:pPr>
            <w:r>
              <w:t>Oktober 2020</w:t>
            </w:r>
          </w:p>
        </w:tc>
        <w:tc>
          <w:tcPr>
            <w:tcW w:w="987" w:type="dxa"/>
            <w:vAlign w:val="center"/>
          </w:tcPr>
          <w:p w14:paraId="01136150" w14:textId="77777777" w:rsidR="00690B92" w:rsidRDefault="00690B92" w:rsidP="00690B92">
            <w:pPr>
              <w:jc w:val="center"/>
            </w:pPr>
            <w:r>
              <w:t>20-06</w:t>
            </w:r>
          </w:p>
        </w:tc>
        <w:tc>
          <w:tcPr>
            <w:tcW w:w="8788" w:type="dxa"/>
            <w:vAlign w:val="center"/>
          </w:tcPr>
          <w:p w14:paraId="5F88DA81" w14:textId="77777777" w:rsidR="00690B92" w:rsidRDefault="00690B92" w:rsidP="00690B92">
            <w:pPr>
              <w:jc w:val="both"/>
            </w:pPr>
            <w:r w:rsidRPr="006D2D4A">
              <w:rPr>
                <w:b/>
                <w:bCs/>
                <w:u w:val="single"/>
              </w:rPr>
              <w:t>Erzähl mir nichts – Ich kenne meine Rechte</w:t>
            </w:r>
            <w:r>
              <w:t xml:space="preserve">; 3 Veranstaltungen (an 3 Samstagen) mit den Themen </w:t>
            </w:r>
            <w:r w:rsidRPr="006D2D4A">
              <w:rPr>
                <w:b/>
                <w:bCs/>
              </w:rPr>
              <w:t>Kinderrechte sind Grundrechte</w:t>
            </w:r>
            <w:r>
              <w:t xml:space="preserve">, </w:t>
            </w:r>
            <w:r w:rsidRPr="006D2D4A">
              <w:rPr>
                <w:b/>
                <w:bCs/>
              </w:rPr>
              <w:t>Gefahr von rechts</w:t>
            </w:r>
            <w:r>
              <w:t xml:space="preserve">, </w:t>
            </w:r>
            <w:r w:rsidRPr="006D2D4A">
              <w:rPr>
                <w:b/>
                <w:bCs/>
              </w:rPr>
              <w:t>Ist Hatespeech (k)eine Meinung?</w:t>
            </w:r>
          </w:p>
        </w:tc>
        <w:tc>
          <w:tcPr>
            <w:tcW w:w="1701" w:type="dxa"/>
            <w:vAlign w:val="center"/>
          </w:tcPr>
          <w:p w14:paraId="203379A8" w14:textId="77777777" w:rsidR="00690B92" w:rsidRDefault="00690B92" w:rsidP="00690B92">
            <w:pPr>
              <w:jc w:val="center"/>
            </w:pPr>
            <w:r>
              <w:t>3 Wochen-</w:t>
            </w:r>
            <w:proofErr w:type="gramStart"/>
            <w:r>
              <w:t>enden  !!!</w:t>
            </w:r>
            <w:proofErr w:type="gramEnd"/>
          </w:p>
        </w:tc>
        <w:tc>
          <w:tcPr>
            <w:tcW w:w="1843" w:type="dxa"/>
            <w:vAlign w:val="center"/>
          </w:tcPr>
          <w:p w14:paraId="71CEEB75" w14:textId="77777777" w:rsidR="00690B92" w:rsidRDefault="00690B92" w:rsidP="00690B92">
            <w:pPr>
              <w:jc w:val="center"/>
            </w:pPr>
          </w:p>
        </w:tc>
      </w:tr>
    </w:tbl>
    <w:p w14:paraId="71705BFB" w14:textId="77777777" w:rsidR="00D549C3" w:rsidRDefault="00D549C3"/>
    <w:p w14:paraId="7E85A26B" w14:textId="77777777" w:rsidR="00F956D1" w:rsidRDefault="00F956D1"/>
    <w:p w14:paraId="67B4D4FC" w14:textId="77777777" w:rsidR="00D710AE" w:rsidRDefault="00D710AE"/>
    <w:tbl>
      <w:tblPr>
        <w:tblStyle w:val="Tabellenraster"/>
        <w:tblW w:w="15735" w:type="dxa"/>
        <w:tblInd w:w="-714" w:type="dxa"/>
        <w:tblLook w:val="04A0" w:firstRow="1" w:lastRow="0" w:firstColumn="1" w:lastColumn="0" w:noHBand="0" w:noVBand="1"/>
      </w:tblPr>
      <w:tblGrid>
        <w:gridCol w:w="993"/>
        <w:gridCol w:w="1417"/>
        <w:gridCol w:w="993"/>
        <w:gridCol w:w="8788"/>
        <w:gridCol w:w="1701"/>
        <w:gridCol w:w="1843"/>
      </w:tblGrid>
      <w:tr w:rsidR="00284200" w14:paraId="5A1DF032" w14:textId="77777777" w:rsidTr="00284200">
        <w:tc>
          <w:tcPr>
            <w:tcW w:w="993" w:type="dxa"/>
            <w:vAlign w:val="center"/>
          </w:tcPr>
          <w:p w14:paraId="1F5BB9F7" w14:textId="77777777" w:rsidR="00284200" w:rsidRDefault="00284200" w:rsidP="00284200">
            <w:r>
              <w:t>Lfd.-Nr.</w:t>
            </w:r>
          </w:p>
        </w:tc>
        <w:tc>
          <w:tcPr>
            <w:tcW w:w="1417" w:type="dxa"/>
            <w:vAlign w:val="center"/>
          </w:tcPr>
          <w:p w14:paraId="1CF9FA38" w14:textId="77777777" w:rsidR="00284200" w:rsidRDefault="00284200" w:rsidP="00284200">
            <w:pPr>
              <w:jc w:val="center"/>
            </w:pPr>
            <w:r>
              <w:t>Start-Datum</w:t>
            </w:r>
          </w:p>
        </w:tc>
        <w:tc>
          <w:tcPr>
            <w:tcW w:w="993" w:type="dxa"/>
            <w:vAlign w:val="center"/>
          </w:tcPr>
          <w:p w14:paraId="3D0106BE" w14:textId="77777777" w:rsidR="00284200" w:rsidRDefault="00284200" w:rsidP="00284200">
            <w:pPr>
              <w:jc w:val="center"/>
            </w:pPr>
            <w:r>
              <w:t>Kurs-ID</w:t>
            </w:r>
          </w:p>
        </w:tc>
        <w:tc>
          <w:tcPr>
            <w:tcW w:w="8788" w:type="dxa"/>
            <w:vAlign w:val="center"/>
          </w:tcPr>
          <w:p w14:paraId="6B6C7D0A" w14:textId="77777777" w:rsidR="00284200" w:rsidRDefault="00284200" w:rsidP="00284200">
            <w:pPr>
              <w:jc w:val="center"/>
            </w:pPr>
            <w:r>
              <w:t>Kurs</w:t>
            </w:r>
          </w:p>
        </w:tc>
        <w:tc>
          <w:tcPr>
            <w:tcW w:w="1701" w:type="dxa"/>
            <w:vAlign w:val="center"/>
          </w:tcPr>
          <w:p w14:paraId="3C05D68E" w14:textId="77777777" w:rsidR="00284200" w:rsidRDefault="00284200" w:rsidP="00284200">
            <w:pPr>
              <w:jc w:val="center"/>
            </w:pPr>
            <w:r>
              <w:t>Dauer</w:t>
            </w:r>
          </w:p>
        </w:tc>
        <w:tc>
          <w:tcPr>
            <w:tcW w:w="1843" w:type="dxa"/>
            <w:vAlign w:val="center"/>
          </w:tcPr>
          <w:p w14:paraId="4704CB0B" w14:textId="77777777" w:rsidR="00284200" w:rsidRDefault="00284200" w:rsidP="00284200">
            <w:pPr>
              <w:jc w:val="center"/>
            </w:pPr>
            <w:r>
              <w:t>Anzahl der</w:t>
            </w:r>
          </w:p>
          <w:p w14:paraId="1DEE4D73" w14:textId="77777777" w:rsidR="00284200" w:rsidRDefault="00284200" w:rsidP="00284200">
            <w:pPr>
              <w:jc w:val="center"/>
            </w:pPr>
            <w:r>
              <w:t>TeilnehmerInnen</w:t>
            </w:r>
          </w:p>
        </w:tc>
      </w:tr>
      <w:tr w:rsidR="0074165A" w14:paraId="0AE0D3E0" w14:textId="77777777" w:rsidTr="00A91773">
        <w:tc>
          <w:tcPr>
            <w:tcW w:w="993" w:type="dxa"/>
            <w:vAlign w:val="center"/>
          </w:tcPr>
          <w:p w14:paraId="49948994" w14:textId="77777777" w:rsidR="0074165A" w:rsidRDefault="0074165A" w:rsidP="0074165A">
            <w:pPr>
              <w:jc w:val="center"/>
            </w:pPr>
            <w:r>
              <w:t>19</w:t>
            </w:r>
          </w:p>
        </w:tc>
        <w:tc>
          <w:tcPr>
            <w:tcW w:w="1417" w:type="dxa"/>
            <w:vAlign w:val="center"/>
          </w:tcPr>
          <w:p w14:paraId="626EBD51" w14:textId="77777777" w:rsidR="0074165A" w:rsidRDefault="0074165A" w:rsidP="0074165A">
            <w:pPr>
              <w:jc w:val="center"/>
            </w:pPr>
            <w:r>
              <w:t>09.09. – 16.12.2020</w:t>
            </w:r>
          </w:p>
        </w:tc>
        <w:tc>
          <w:tcPr>
            <w:tcW w:w="993" w:type="dxa"/>
            <w:vAlign w:val="center"/>
          </w:tcPr>
          <w:p w14:paraId="4D61C25D" w14:textId="77777777" w:rsidR="0074165A" w:rsidRDefault="0074165A" w:rsidP="0074165A">
            <w:pPr>
              <w:jc w:val="center"/>
            </w:pPr>
            <w:r>
              <w:t>20-05</w:t>
            </w:r>
          </w:p>
        </w:tc>
        <w:tc>
          <w:tcPr>
            <w:tcW w:w="8788" w:type="dxa"/>
            <w:vAlign w:val="center"/>
          </w:tcPr>
          <w:p w14:paraId="3A6A3FE1" w14:textId="77777777" w:rsidR="0074165A" w:rsidRDefault="0074165A" w:rsidP="0074165A">
            <w:pPr>
              <w:jc w:val="both"/>
            </w:pPr>
            <w:r w:rsidRPr="003625B3">
              <w:rPr>
                <w:b/>
                <w:bCs/>
                <w:u w:val="single"/>
              </w:rPr>
              <w:t>Bilingual deutsch-arabisch spielend lernen</w:t>
            </w:r>
            <w:r>
              <w:t>; in diesem Förderprogramm lernen die Kinder spielerisch mit spannenden Spielen, kreativ und poetisch mit Geschichten, Reimen und Theater (gefördert von der Stabsstell Integration)</w:t>
            </w:r>
          </w:p>
        </w:tc>
        <w:tc>
          <w:tcPr>
            <w:tcW w:w="1701" w:type="dxa"/>
            <w:vAlign w:val="center"/>
          </w:tcPr>
          <w:p w14:paraId="19216944" w14:textId="77777777" w:rsidR="0074165A" w:rsidRDefault="0074165A" w:rsidP="0074165A">
            <w:pPr>
              <w:jc w:val="center"/>
            </w:pPr>
            <w:r>
              <w:t>14 Wochen</w:t>
            </w:r>
          </w:p>
          <w:p w14:paraId="31D016F8" w14:textId="77777777" w:rsidR="0074165A" w:rsidRDefault="0074165A" w:rsidP="0074165A">
            <w:pPr>
              <w:jc w:val="center"/>
            </w:pPr>
            <w:r>
              <w:t>(mittwochs)</w:t>
            </w:r>
          </w:p>
        </w:tc>
        <w:tc>
          <w:tcPr>
            <w:tcW w:w="1843" w:type="dxa"/>
            <w:vAlign w:val="center"/>
          </w:tcPr>
          <w:p w14:paraId="170DE397" w14:textId="77777777" w:rsidR="0074165A" w:rsidRDefault="0074165A" w:rsidP="0074165A">
            <w:pPr>
              <w:jc w:val="center"/>
            </w:pPr>
            <w:r>
              <w:t>10</w:t>
            </w:r>
          </w:p>
        </w:tc>
      </w:tr>
      <w:tr w:rsidR="0074165A" w14:paraId="048B9DA1" w14:textId="77777777" w:rsidTr="00A91773">
        <w:tc>
          <w:tcPr>
            <w:tcW w:w="993" w:type="dxa"/>
            <w:vAlign w:val="center"/>
          </w:tcPr>
          <w:p w14:paraId="6E2CFECE" w14:textId="77777777" w:rsidR="0074165A" w:rsidRDefault="0074165A" w:rsidP="0074165A">
            <w:pPr>
              <w:jc w:val="center"/>
            </w:pPr>
            <w:r>
              <w:t>20</w:t>
            </w:r>
          </w:p>
        </w:tc>
        <w:tc>
          <w:tcPr>
            <w:tcW w:w="1417" w:type="dxa"/>
            <w:vAlign w:val="center"/>
          </w:tcPr>
          <w:p w14:paraId="4F381B26" w14:textId="77777777" w:rsidR="0074165A" w:rsidRDefault="0074165A" w:rsidP="0074165A">
            <w:pPr>
              <w:jc w:val="center"/>
            </w:pPr>
            <w:r>
              <w:t>07.07. – 10.07.2020</w:t>
            </w:r>
          </w:p>
        </w:tc>
        <w:tc>
          <w:tcPr>
            <w:tcW w:w="993" w:type="dxa"/>
            <w:vAlign w:val="center"/>
          </w:tcPr>
          <w:p w14:paraId="36765374" w14:textId="77777777" w:rsidR="0074165A" w:rsidRDefault="0074165A" w:rsidP="0074165A">
            <w:pPr>
              <w:jc w:val="center"/>
            </w:pPr>
            <w:r>
              <w:t>20-04</w:t>
            </w:r>
          </w:p>
        </w:tc>
        <w:tc>
          <w:tcPr>
            <w:tcW w:w="8788" w:type="dxa"/>
            <w:vAlign w:val="center"/>
          </w:tcPr>
          <w:p w14:paraId="746C4A07" w14:textId="77777777" w:rsidR="0074165A" w:rsidRDefault="0074165A" w:rsidP="0074165A">
            <w:pPr>
              <w:spacing w:line="120" w:lineRule="auto"/>
              <w:jc w:val="both"/>
              <w:rPr>
                <w:b/>
                <w:bCs/>
                <w:u w:val="single"/>
              </w:rPr>
            </w:pPr>
          </w:p>
          <w:p w14:paraId="7960D3EB" w14:textId="77777777" w:rsidR="0074165A" w:rsidRDefault="0074165A" w:rsidP="0074165A">
            <w:pPr>
              <w:jc w:val="both"/>
            </w:pPr>
            <w:r w:rsidRPr="003625B3">
              <w:rPr>
                <w:b/>
                <w:bCs/>
                <w:u w:val="single"/>
              </w:rPr>
              <w:t>Unterwegs mit den 4 Elementen</w:t>
            </w:r>
            <w:r>
              <w:t xml:space="preserve"> (Erde/Luft/Wasser/Feuer); mit diesen 4 Elementen gehen die Kinder durch die Natur. Jeden Tag soll ein Element den Kindern zu </w:t>
            </w:r>
            <w:proofErr w:type="gramStart"/>
            <w:r>
              <w:t>tollen</w:t>
            </w:r>
            <w:proofErr w:type="gramEnd"/>
            <w:r>
              <w:t xml:space="preserve"> Ideen für Kunstwerke anregen. Bei schönem Wetter waren die Kinder im Wald und bei schlechtem Wetter haben sie Schutz in einer Waldhütte gesucht.</w:t>
            </w:r>
          </w:p>
        </w:tc>
        <w:tc>
          <w:tcPr>
            <w:tcW w:w="1701" w:type="dxa"/>
            <w:vAlign w:val="center"/>
          </w:tcPr>
          <w:p w14:paraId="12AED56F" w14:textId="77777777" w:rsidR="0074165A" w:rsidRDefault="0074165A" w:rsidP="0074165A">
            <w:pPr>
              <w:jc w:val="center"/>
            </w:pPr>
            <w:r>
              <w:t>4 Tage</w:t>
            </w:r>
          </w:p>
          <w:p w14:paraId="583ECEED" w14:textId="77777777" w:rsidR="0074165A" w:rsidRDefault="0074165A" w:rsidP="0074165A">
            <w:pPr>
              <w:jc w:val="center"/>
            </w:pPr>
            <w:r>
              <w:t>(3,45 Stunden)</w:t>
            </w:r>
          </w:p>
        </w:tc>
        <w:tc>
          <w:tcPr>
            <w:tcW w:w="1843" w:type="dxa"/>
            <w:vAlign w:val="center"/>
          </w:tcPr>
          <w:p w14:paraId="7C953E80" w14:textId="77777777" w:rsidR="0074165A" w:rsidRDefault="0074165A" w:rsidP="0074165A">
            <w:pPr>
              <w:jc w:val="center"/>
            </w:pPr>
            <w:r>
              <w:t>12</w:t>
            </w:r>
          </w:p>
        </w:tc>
      </w:tr>
      <w:tr w:rsidR="0074165A" w14:paraId="550B02A2" w14:textId="77777777" w:rsidTr="00A91773">
        <w:tc>
          <w:tcPr>
            <w:tcW w:w="993" w:type="dxa"/>
            <w:vAlign w:val="center"/>
          </w:tcPr>
          <w:p w14:paraId="7B2AD6F7" w14:textId="77777777" w:rsidR="0074165A" w:rsidRDefault="0074165A" w:rsidP="0074165A">
            <w:pPr>
              <w:jc w:val="center"/>
            </w:pPr>
            <w:r>
              <w:t>21</w:t>
            </w:r>
          </w:p>
        </w:tc>
        <w:tc>
          <w:tcPr>
            <w:tcW w:w="1417" w:type="dxa"/>
            <w:vAlign w:val="center"/>
          </w:tcPr>
          <w:p w14:paraId="3585CBC0" w14:textId="77777777" w:rsidR="0074165A" w:rsidRDefault="0074165A" w:rsidP="0074165A">
            <w:pPr>
              <w:jc w:val="center"/>
            </w:pPr>
            <w:r>
              <w:t>08.09. – 15.12.2020</w:t>
            </w:r>
          </w:p>
        </w:tc>
        <w:tc>
          <w:tcPr>
            <w:tcW w:w="993" w:type="dxa"/>
            <w:vAlign w:val="center"/>
          </w:tcPr>
          <w:p w14:paraId="68E64EB4" w14:textId="77777777" w:rsidR="0074165A" w:rsidRDefault="0074165A" w:rsidP="0074165A">
            <w:pPr>
              <w:jc w:val="center"/>
            </w:pPr>
            <w:r>
              <w:t>20-03</w:t>
            </w:r>
          </w:p>
        </w:tc>
        <w:tc>
          <w:tcPr>
            <w:tcW w:w="8788" w:type="dxa"/>
            <w:vAlign w:val="center"/>
          </w:tcPr>
          <w:p w14:paraId="666633F1" w14:textId="77777777" w:rsidR="0074165A" w:rsidRDefault="0074165A" w:rsidP="0074165A">
            <w:pPr>
              <w:jc w:val="both"/>
            </w:pPr>
            <w:r w:rsidRPr="003625B3">
              <w:rPr>
                <w:b/>
                <w:bCs/>
                <w:u w:val="single"/>
              </w:rPr>
              <w:t>Bilingual deutsch-arabisch spielend lernen</w:t>
            </w:r>
            <w:r>
              <w:t>; in diesem Förderprogramm lernen die Kinder spielerisch mit spannenden Spielen, kreativ und poetisch mit Geschichten, Reimen und Theater (gefördert von der Stabsstell Integration)</w:t>
            </w:r>
          </w:p>
        </w:tc>
        <w:tc>
          <w:tcPr>
            <w:tcW w:w="1701" w:type="dxa"/>
            <w:vAlign w:val="center"/>
          </w:tcPr>
          <w:p w14:paraId="79E39B9C" w14:textId="77777777" w:rsidR="0074165A" w:rsidRDefault="0074165A" w:rsidP="0074165A">
            <w:pPr>
              <w:jc w:val="center"/>
            </w:pPr>
            <w:r>
              <w:t>14 Wochen</w:t>
            </w:r>
          </w:p>
          <w:p w14:paraId="2BD5A190" w14:textId="77777777" w:rsidR="0074165A" w:rsidRDefault="0074165A" w:rsidP="0074165A">
            <w:pPr>
              <w:jc w:val="center"/>
            </w:pPr>
            <w:r>
              <w:t>(dienstags)</w:t>
            </w:r>
          </w:p>
        </w:tc>
        <w:tc>
          <w:tcPr>
            <w:tcW w:w="1843" w:type="dxa"/>
            <w:vAlign w:val="center"/>
          </w:tcPr>
          <w:p w14:paraId="3DA3EEC0" w14:textId="77777777" w:rsidR="0074165A" w:rsidRDefault="0074165A" w:rsidP="0074165A">
            <w:pPr>
              <w:jc w:val="center"/>
            </w:pPr>
            <w:r>
              <w:t>10</w:t>
            </w:r>
          </w:p>
        </w:tc>
      </w:tr>
      <w:tr w:rsidR="0074165A" w14:paraId="7AEAA589" w14:textId="77777777" w:rsidTr="00A91773">
        <w:tc>
          <w:tcPr>
            <w:tcW w:w="993" w:type="dxa"/>
            <w:vAlign w:val="center"/>
          </w:tcPr>
          <w:p w14:paraId="2270D440" w14:textId="77777777" w:rsidR="0074165A" w:rsidRDefault="0074165A" w:rsidP="0074165A">
            <w:pPr>
              <w:jc w:val="center"/>
            </w:pPr>
            <w:r>
              <w:t>22</w:t>
            </w:r>
          </w:p>
        </w:tc>
        <w:tc>
          <w:tcPr>
            <w:tcW w:w="1417" w:type="dxa"/>
            <w:vAlign w:val="center"/>
          </w:tcPr>
          <w:p w14:paraId="5D8B5518" w14:textId="77777777" w:rsidR="0074165A" w:rsidRDefault="0074165A" w:rsidP="0074165A">
            <w:pPr>
              <w:jc w:val="center"/>
            </w:pPr>
            <w:r>
              <w:t>04.08. – 07.08.2020</w:t>
            </w:r>
          </w:p>
        </w:tc>
        <w:tc>
          <w:tcPr>
            <w:tcW w:w="993" w:type="dxa"/>
            <w:vAlign w:val="center"/>
          </w:tcPr>
          <w:p w14:paraId="454C5C40" w14:textId="77777777" w:rsidR="0074165A" w:rsidRDefault="0074165A" w:rsidP="0074165A">
            <w:pPr>
              <w:jc w:val="center"/>
            </w:pPr>
            <w:r>
              <w:t>20-02</w:t>
            </w:r>
          </w:p>
        </w:tc>
        <w:tc>
          <w:tcPr>
            <w:tcW w:w="8788" w:type="dxa"/>
            <w:vAlign w:val="center"/>
          </w:tcPr>
          <w:p w14:paraId="1D7BD79F" w14:textId="77777777" w:rsidR="0074165A" w:rsidRDefault="0074165A" w:rsidP="0074165A">
            <w:pPr>
              <w:jc w:val="both"/>
            </w:pPr>
            <w:r w:rsidRPr="003625B3">
              <w:rPr>
                <w:b/>
                <w:bCs/>
                <w:u w:val="single"/>
              </w:rPr>
              <w:t>Selfies ohne Handy</w:t>
            </w:r>
            <w:r>
              <w:t>; in diesem Ferienkurs für Mädchen im Alter zwischen 10 und 13 Jahren konnten sie verschiedene Techniken kennenlernen, wie sie ein Selfie ohne Handy machen. Das Ergebnis war voller Überraschungen und hat Spaß gemacht.</w:t>
            </w:r>
          </w:p>
        </w:tc>
        <w:tc>
          <w:tcPr>
            <w:tcW w:w="1701" w:type="dxa"/>
            <w:vAlign w:val="center"/>
          </w:tcPr>
          <w:p w14:paraId="330BB678" w14:textId="77777777" w:rsidR="0074165A" w:rsidRDefault="0074165A" w:rsidP="0074165A">
            <w:pPr>
              <w:jc w:val="center"/>
            </w:pPr>
            <w:r>
              <w:t>3 Tage</w:t>
            </w:r>
          </w:p>
          <w:p w14:paraId="6363ECEA" w14:textId="77777777" w:rsidR="0074165A" w:rsidRDefault="0074165A" w:rsidP="0074165A">
            <w:pPr>
              <w:jc w:val="center"/>
            </w:pPr>
            <w:r>
              <w:t>(3,45 Stunden)</w:t>
            </w:r>
          </w:p>
        </w:tc>
        <w:tc>
          <w:tcPr>
            <w:tcW w:w="1843" w:type="dxa"/>
            <w:vAlign w:val="center"/>
          </w:tcPr>
          <w:p w14:paraId="0B84A640" w14:textId="77777777" w:rsidR="0074165A" w:rsidRDefault="0074165A" w:rsidP="0074165A">
            <w:pPr>
              <w:jc w:val="center"/>
            </w:pPr>
            <w:r>
              <w:t>6</w:t>
            </w:r>
          </w:p>
        </w:tc>
      </w:tr>
      <w:tr w:rsidR="0074165A" w14:paraId="41B899B7" w14:textId="77777777" w:rsidTr="003C124C">
        <w:tc>
          <w:tcPr>
            <w:tcW w:w="993" w:type="dxa"/>
            <w:vAlign w:val="center"/>
          </w:tcPr>
          <w:p w14:paraId="16DD7321" w14:textId="77777777" w:rsidR="0074165A" w:rsidRDefault="0074165A" w:rsidP="0074165A">
            <w:pPr>
              <w:jc w:val="center"/>
            </w:pPr>
            <w:r>
              <w:t>23</w:t>
            </w:r>
          </w:p>
        </w:tc>
        <w:tc>
          <w:tcPr>
            <w:tcW w:w="1417" w:type="dxa"/>
            <w:vAlign w:val="center"/>
          </w:tcPr>
          <w:p w14:paraId="4896844B" w14:textId="77777777" w:rsidR="0074165A" w:rsidRDefault="0074165A" w:rsidP="0074165A">
            <w:pPr>
              <w:jc w:val="center"/>
            </w:pPr>
            <w:r>
              <w:t>08.01. – 26.02.2020</w:t>
            </w:r>
          </w:p>
        </w:tc>
        <w:tc>
          <w:tcPr>
            <w:tcW w:w="993" w:type="dxa"/>
            <w:vAlign w:val="center"/>
          </w:tcPr>
          <w:p w14:paraId="515DF9C7" w14:textId="77777777" w:rsidR="0074165A" w:rsidRDefault="0074165A" w:rsidP="0074165A">
            <w:pPr>
              <w:jc w:val="center"/>
            </w:pPr>
            <w:r>
              <w:t>20-01</w:t>
            </w:r>
          </w:p>
        </w:tc>
        <w:tc>
          <w:tcPr>
            <w:tcW w:w="8788" w:type="dxa"/>
            <w:vAlign w:val="center"/>
          </w:tcPr>
          <w:p w14:paraId="1D441A8A" w14:textId="77777777" w:rsidR="0074165A" w:rsidRDefault="0074165A" w:rsidP="0074165A">
            <w:pPr>
              <w:spacing w:line="120" w:lineRule="auto"/>
              <w:jc w:val="both"/>
              <w:rPr>
                <w:b/>
                <w:bCs/>
                <w:u w:val="single"/>
              </w:rPr>
            </w:pPr>
          </w:p>
          <w:p w14:paraId="58BAF267" w14:textId="77777777" w:rsidR="0074165A" w:rsidRDefault="0074165A" w:rsidP="0074165A">
            <w:pPr>
              <w:jc w:val="both"/>
            </w:pPr>
            <w:r w:rsidRPr="003625B3">
              <w:rPr>
                <w:b/>
                <w:bCs/>
                <w:u w:val="single"/>
              </w:rPr>
              <w:t>Bilingual deutsch-arabisch spielend lernen</w:t>
            </w:r>
            <w:r>
              <w:rPr>
                <w:b/>
                <w:bCs/>
              </w:rPr>
              <w:t xml:space="preserve">; </w:t>
            </w:r>
            <w:r>
              <w:t xml:space="preserve">in diesem Sprachförderprogramm lernen die Kinder im Alter von 3 bis 5 Jahren spielerisch mit spannenden Spielen, digital und interaktiv mit Al </w:t>
            </w:r>
            <w:proofErr w:type="spellStart"/>
            <w:r>
              <w:t>Hodhud</w:t>
            </w:r>
            <w:proofErr w:type="spellEnd"/>
            <w:r>
              <w:t xml:space="preserve"> kreativ und poetisch mit Geschichten, Reimen und Theater (gefördert von der Stabsstelle Integration)</w:t>
            </w:r>
          </w:p>
        </w:tc>
        <w:tc>
          <w:tcPr>
            <w:tcW w:w="1701" w:type="dxa"/>
            <w:vAlign w:val="center"/>
          </w:tcPr>
          <w:p w14:paraId="16F24432" w14:textId="77777777" w:rsidR="0074165A" w:rsidRDefault="0074165A" w:rsidP="0074165A">
            <w:pPr>
              <w:jc w:val="center"/>
            </w:pPr>
            <w:r>
              <w:t>7 Wochen</w:t>
            </w:r>
          </w:p>
          <w:p w14:paraId="672EDF6B" w14:textId="77777777" w:rsidR="0074165A" w:rsidRPr="009D70CD" w:rsidRDefault="0074165A" w:rsidP="0074165A">
            <w:pPr>
              <w:jc w:val="center"/>
            </w:pPr>
            <w:r>
              <w:t>(mittwochs und donnerstags)</w:t>
            </w:r>
          </w:p>
        </w:tc>
        <w:tc>
          <w:tcPr>
            <w:tcW w:w="1843" w:type="dxa"/>
            <w:vAlign w:val="center"/>
          </w:tcPr>
          <w:p w14:paraId="0C3E00FD" w14:textId="77777777" w:rsidR="0074165A" w:rsidRDefault="0074165A" w:rsidP="0074165A">
            <w:pPr>
              <w:jc w:val="center"/>
            </w:pPr>
            <w:r>
              <w:t>10</w:t>
            </w:r>
          </w:p>
        </w:tc>
      </w:tr>
      <w:tr w:rsidR="0074165A" w14:paraId="75C1F6BD" w14:textId="77777777" w:rsidTr="003C124C">
        <w:tc>
          <w:tcPr>
            <w:tcW w:w="993" w:type="dxa"/>
            <w:vAlign w:val="center"/>
          </w:tcPr>
          <w:p w14:paraId="61EDD6F9" w14:textId="77777777" w:rsidR="0074165A" w:rsidRDefault="0074165A" w:rsidP="0074165A">
            <w:pPr>
              <w:jc w:val="center"/>
            </w:pPr>
            <w:r>
              <w:t>24</w:t>
            </w:r>
          </w:p>
        </w:tc>
        <w:tc>
          <w:tcPr>
            <w:tcW w:w="1417" w:type="dxa"/>
            <w:vAlign w:val="center"/>
          </w:tcPr>
          <w:p w14:paraId="7C5CF1F5" w14:textId="77777777" w:rsidR="0074165A" w:rsidRDefault="0074165A" w:rsidP="0074165A">
            <w:pPr>
              <w:jc w:val="center"/>
            </w:pPr>
            <w:r>
              <w:t>09.11.2019 – 25.01.2020</w:t>
            </w:r>
          </w:p>
        </w:tc>
        <w:tc>
          <w:tcPr>
            <w:tcW w:w="993" w:type="dxa"/>
            <w:vAlign w:val="center"/>
          </w:tcPr>
          <w:p w14:paraId="14BB4C9A" w14:textId="77777777" w:rsidR="0074165A" w:rsidRDefault="0074165A" w:rsidP="0074165A">
            <w:pPr>
              <w:jc w:val="center"/>
            </w:pPr>
            <w:r>
              <w:t>19-09</w:t>
            </w:r>
          </w:p>
        </w:tc>
        <w:tc>
          <w:tcPr>
            <w:tcW w:w="8788" w:type="dxa"/>
            <w:vAlign w:val="center"/>
          </w:tcPr>
          <w:p w14:paraId="70766883" w14:textId="77777777" w:rsidR="0074165A" w:rsidRDefault="0074165A" w:rsidP="0074165A">
            <w:pPr>
              <w:jc w:val="both"/>
            </w:pPr>
            <w:r w:rsidRPr="003625B3">
              <w:rPr>
                <w:b/>
                <w:bCs/>
                <w:u w:val="single"/>
              </w:rPr>
              <w:t xml:space="preserve">Arabische </w:t>
            </w:r>
            <w:proofErr w:type="gramStart"/>
            <w:r w:rsidRPr="003625B3">
              <w:rPr>
                <w:b/>
                <w:bCs/>
                <w:u w:val="single"/>
              </w:rPr>
              <w:t>Kalligraphie</w:t>
            </w:r>
            <w:proofErr w:type="gramEnd"/>
            <w:r w:rsidRPr="003625B3">
              <w:rPr>
                <w:b/>
                <w:bCs/>
                <w:u w:val="single"/>
              </w:rPr>
              <w:t xml:space="preserve"> für Kinder/Jugendliche</w:t>
            </w:r>
            <w:r>
              <w:t xml:space="preserve"> (samstags), die bereits arabische Wörter lesen und schreiben können. Sie sollen lernen, die klassische arabische Schrift </w:t>
            </w:r>
            <w:proofErr w:type="spellStart"/>
            <w:r>
              <w:t>Khatt</w:t>
            </w:r>
            <w:proofErr w:type="spellEnd"/>
            <w:r>
              <w:t xml:space="preserve"> An-</w:t>
            </w:r>
            <w:proofErr w:type="spellStart"/>
            <w:r>
              <w:t>Naskh</w:t>
            </w:r>
            <w:proofErr w:type="spellEnd"/>
            <w:r>
              <w:t xml:space="preserve"> korrekt und künstlerisch </w:t>
            </w:r>
            <w:proofErr w:type="gramStart"/>
            <w:r>
              <w:t>selber</w:t>
            </w:r>
            <w:proofErr w:type="gramEnd"/>
            <w:r>
              <w:t xml:space="preserve"> zu schreiben. Da </w:t>
            </w:r>
            <w:proofErr w:type="spellStart"/>
            <w:r>
              <w:t>Khatt</w:t>
            </w:r>
            <w:proofErr w:type="spellEnd"/>
            <w:r>
              <w:t xml:space="preserve"> An-</w:t>
            </w:r>
            <w:proofErr w:type="spellStart"/>
            <w:r>
              <w:t>Naskh</w:t>
            </w:r>
            <w:proofErr w:type="spellEnd"/>
            <w:r>
              <w:t xml:space="preserve"> die Standardschrift des Arabischen ist, soll der Kurs den Kindern auch helfen, ihre Handschrift zu verbessern. Darüber hinaus haben die Kinder im Kurs kleine Kunstwerke mit Wörtern in </w:t>
            </w:r>
            <w:proofErr w:type="spellStart"/>
            <w:r>
              <w:t>Khatt</w:t>
            </w:r>
            <w:proofErr w:type="spellEnd"/>
            <w:r>
              <w:t xml:space="preserve"> An-</w:t>
            </w:r>
            <w:proofErr w:type="spellStart"/>
            <w:r>
              <w:t>Naskh</w:t>
            </w:r>
            <w:proofErr w:type="spellEnd"/>
            <w:r>
              <w:t xml:space="preserve"> angefertigt.</w:t>
            </w:r>
          </w:p>
        </w:tc>
        <w:tc>
          <w:tcPr>
            <w:tcW w:w="1701" w:type="dxa"/>
            <w:vAlign w:val="center"/>
          </w:tcPr>
          <w:p w14:paraId="09946F1E" w14:textId="77777777" w:rsidR="0074165A" w:rsidRDefault="0074165A" w:rsidP="0074165A">
            <w:pPr>
              <w:jc w:val="center"/>
            </w:pPr>
            <w:r>
              <w:t>9 Wochen</w:t>
            </w:r>
          </w:p>
          <w:p w14:paraId="1E777963" w14:textId="77777777" w:rsidR="0074165A" w:rsidRDefault="0074165A" w:rsidP="0074165A">
            <w:pPr>
              <w:jc w:val="center"/>
            </w:pPr>
            <w:r>
              <w:t>(samstags)</w:t>
            </w:r>
          </w:p>
        </w:tc>
        <w:tc>
          <w:tcPr>
            <w:tcW w:w="1843" w:type="dxa"/>
            <w:vAlign w:val="center"/>
          </w:tcPr>
          <w:p w14:paraId="68789A3D" w14:textId="77777777" w:rsidR="0074165A" w:rsidRDefault="0074165A" w:rsidP="0074165A">
            <w:pPr>
              <w:jc w:val="center"/>
            </w:pPr>
            <w:r>
              <w:t>5</w:t>
            </w:r>
          </w:p>
        </w:tc>
      </w:tr>
      <w:tr w:rsidR="0074165A" w14:paraId="202B7E3B" w14:textId="77777777" w:rsidTr="00634288">
        <w:tc>
          <w:tcPr>
            <w:tcW w:w="993" w:type="dxa"/>
            <w:vAlign w:val="center"/>
          </w:tcPr>
          <w:p w14:paraId="2D23B609" w14:textId="77777777" w:rsidR="0074165A" w:rsidRPr="00205DC2" w:rsidRDefault="0074165A" w:rsidP="0074165A">
            <w:pPr>
              <w:jc w:val="center"/>
            </w:pPr>
            <w:r>
              <w:t>25</w:t>
            </w:r>
          </w:p>
        </w:tc>
        <w:tc>
          <w:tcPr>
            <w:tcW w:w="1417" w:type="dxa"/>
            <w:vAlign w:val="center"/>
          </w:tcPr>
          <w:p w14:paraId="4E0B3708" w14:textId="77777777" w:rsidR="0074165A" w:rsidRDefault="0074165A" w:rsidP="0074165A">
            <w:pPr>
              <w:jc w:val="center"/>
            </w:pPr>
            <w:r>
              <w:t>11/ - 12/2019</w:t>
            </w:r>
          </w:p>
        </w:tc>
        <w:tc>
          <w:tcPr>
            <w:tcW w:w="993" w:type="dxa"/>
            <w:vAlign w:val="center"/>
          </w:tcPr>
          <w:p w14:paraId="1F4B1DDA" w14:textId="77777777" w:rsidR="0074165A" w:rsidRDefault="0074165A" w:rsidP="0074165A">
            <w:pPr>
              <w:jc w:val="center"/>
            </w:pPr>
          </w:p>
        </w:tc>
        <w:tc>
          <w:tcPr>
            <w:tcW w:w="8788" w:type="dxa"/>
            <w:vAlign w:val="center"/>
          </w:tcPr>
          <w:p w14:paraId="1FC4F5E9" w14:textId="77777777" w:rsidR="0074165A" w:rsidRDefault="0074165A" w:rsidP="0074165A">
            <w:pPr>
              <w:jc w:val="both"/>
            </w:pPr>
            <w:r w:rsidRPr="003625B3">
              <w:rPr>
                <w:b/>
                <w:bCs/>
                <w:u w:val="single"/>
              </w:rPr>
              <w:t xml:space="preserve">Bilinguale </w:t>
            </w:r>
            <w:proofErr w:type="spellStart"/>
            <w:r w:rsidRPr="003625B3">
              <w:rPr>
                <w:b/>
                <w:bCs/>
                <w:u w:val="single"/>
              </w:rPr>
              <w:t>deutsch-arabische</w:t>
            </w:r>
            <w:proofErr w:type="spellEnd"/>
            <w:r w:rsidRPr="003625B3">
              <w:rPr>
                <w:b/>
                <w:bCs/>
                <w:u w:val="single"/>
              </w:rPr>
              <w:t xml:space="preserve"> </w:t>
            </w:r>
            <w:proofErr w:type="spellStart"/>
            <w:r w:rsidRPr="003625B3">
              <w:rPr>
                <w:b/>
                <w:bCs/>
                <w:u w:val="single"/>
              </w:rPr>
              <w:t>Literacy</w:t>
            </w:r>
            <w:proofErr w:type="spellEnd"/>
            <w:r w:rsidRPr="003625B3">
              <w:rPr>
                <w:b/>
                <w:bCs/>
                <w:u w:val="single"/>
              </w:rPr>
              <w:t xml:space="preserve"> Förderung in 2 Bonner Kitas</w:t>
            </w:r>
            <w:r w:rsidRPr="00235140">
              <w:t xml:space="preserve"> (Kita-Rheinaue und Verbund-Kita </w:t>
            </w:r>
            <w:proofErr w:type="spellStart"/>
            <w:r w:rsidRPr="00235140">
              <w:t>Splickgasse</w:t>
            </w:r>
            <w:proofErr w:type="spellEnd"/>
            <w:r w:rsidRPr="00235140">
              <w:t>)</w:t>
            </w:r>
            <w:r>
              <w:t>; durch Einsatz eines bilingualen Projektteams wird in beiden Sprachen dialogisch vorgelesen; Kindergerecht kommen Lieder, Finderspiele, Reime, Bewegungsspiele und kreative Angebote aus beiden Sprachwelten zum Einsatz. So soll die Sprachentwicklung in beiden Sprachen begleitet und mit positiven Lernerfahrungen verbunden werden (gefördert von der Stabsstelle Integration)</w:t>
            </w:r>
          </w:p>
        </w:tc>
        <w:tc>
          <w:tcPr>
            <w:tcW w:w="1701" w:type="dxa"/>
            <w:vAlign w:val="center"/>
          </w:tcPr>
          <w:p w14:paraId="621AAA95" w14:textId="77777777" w:rsidR="0074165A" w:rsidRDefault="0074165A" w:rsidP="0074165A">
            <w:pPr>
              <w:jc w:val="center"/>
            </w:pPr>
            <w:r>
              <w:t>5 Wochen</w:t>
            </w:r>
          </w:p>
          <w:p w14:paraId="340F0626" w14:textId="77777777" w:rsidR="0074165A" w:rsidRDefault="0074165A" w:rsidP="0074165A">
            <w:pPr>
              <w:jc w:val="center"/>
            </w:pPr>
            <w:r>
              <w:t>(6x freitags)</w:t>
            </w:r>
          </w:p>
        </w:tc>
        <w:tc>
          <w:tcPr>
            <w:tcW w:w="1843" w:type="dxa"/>
            <w:vAlign w:val="center"/>
          </w:tcPr>
          <w:p w14:paraId="3F6BA87C" w14:textId="77777777" w:rsidR="0074165A" w:rsidRDefault="0074165A" w:rsidP="0074165A">
            <w:pPr>
              <w:jc w:val="center"/>
            </w:pPr>
          </w:p>
        </w:tc>
      </w:tr>
      <w:tr w:rsidR="0074165A" w14:paraId="7D3631D5" w14:textId="77777777" w:rsidTr="00634288">
        <w:tc>
          <w:tcPr>
            <w:tcW w:w="993" w:type="dxa"/>
            <w:vAlign w:val="center"/>
          </w:tcPr>
          <w:p w14:paraId="3F966777" w14:textId="77777777" w:rsidR="0074165A" w:rsidRDefault="0074165A" w:rsidP="0074165A">
            <w:pPr>
              <w:jc w:val="center"/>
            </w:pPr>
            <w:r>
              <w:t>26</w:t>
            </w:r>
          </w:p>
        </w:tc>
        <w:tc>
          <w:tcPr>
            <w:tcW w:w="1417" w:type="dxa"/>
            <w:vAlign w:val="center"/>
          </w:tcPr>
          <w:p w14:paraId="080C0565" w14:textId="77777777" w:rsidR="0074165A" w:rsidRDefault="0074165A" w:rsidP="0074165A">
            <w:pPr>
              <w:jc w:val="center"/>
            </w:pPr>
            <w:r>
              <w:t>24.09. – 19.12.2019</w:t>
            </w:r>
          </w:p>
        </w:tc>
        <w:tc>
          <w:tcPr>
            <w:tcW w:w="993" w:type="dxa"/>
            <w:vAlign w:val="center"/>
          </w:tcPr>
          <w:p w14:paraId="503799E7" w14:textId="77777777" w:rsidR="0074165A" w:rsidRDefault="0074165A" w:rsidP="0074165A">
            <w:pPr>
              <w:jc w:val="center"/>
            </w:pPr>
            <w:r>
              <w:t>19-08</w:t>
            </w:r>
          </w:p>
        </w:tc>
        <w:tc>
          <w:tcPr>
            <w:tcW w:w="8788" w:type="dxa"/>
            <w:vAlign w:val="center"/>
          </w:tcPr>
          <w:p w14:paraId="00182530" w14:textId="77777777" w:rsidR="0074165A" w:rsidRDefault="0074165A" w:rsidP="0074165A">
            <w:pPr>
              <w:jc w:val="both"/>
            </w:pPr>
            <w:r w:rsidRPr="000243C7">
              <w:rPr>
                <w:b/>
                <w:bCs/>
                <w:u w:val="single"/>
              </w:rPr>
              <w:t xml:space="preserve">Bilingual deutsch-arabisch spielend lernen mit Al </w:t>
            </w:r>
            <w:proofErr w:type="spellStart"/>
            <w:r w:rsidRPr="000243C7">
              <w:rPr>
                <w:b/>
                <w:bCs/>
                <w:u w:val="single"/>
              </w:rPr>
              <w:t>Hodhud</w:t>
            </w:r>
            <w:proofErr w:type="spellEnd"/>
            <w:r>
              <w:t>; in diesem Sprachförderprogramm lernen die Kinder im Alter von 3 bis 5 Jahren in beiden Sprachen kreativ und poetisch mit Geschichten, Reimen und Theater (gefördert von der Stabsstelle Integration)</w:t>
            </w:r>
          </w:p>
        </w:tc>
        <w:tc>
          <w:tcPr>
            <w:tcW w:w="1701" w:type="dxa"/>
            <w:vAlign w:val="center"/>
          </w:tcPr>
          <w:p w14:paraId="395755FD" w14:textId="77777777" w:rsidR="0074165A" w:rsidRDefault="0074165A" w:rsidP="0074165A">
            <w:pPr>
              <w:jc w:val="center"/>
            </w:pPr>
            <w:r>
              <w:t>12 Wochen</w:t>
            </w:r>
          </w:p>
          <w:p w14:paraId="668AA38D" w14:textId="77777777" w:rsidR="0074165A" w:rsidRDefault="0074165A" w:rsidP="0074165A">
            <w:pPr>
              <w:jc w:val="center"/>
            </w:pPr>
            <w:r>
              <w:t>(3x/Woche)</w:t>
            </w:r>
          </w:p>
        </w:tc>
        <w:tc>
          <w:tcPr>
            <w:tcW w:w="1843" w:type="dxa"/>
            <w:vAlign w:val="center"/>
          </w:tcPr>
          <w:p w14:paraId="6FB13B20" w14:textId="77777777" w:rsidR="0074165A" w:rsidRDefault="0074165A" w:rsidP="0074165A">
            <w:pPr>
              <w:jc w:val="center"/>
            </w:pPr>
            <w:r>
              <w:t>11</w:t>
            </w:r>
          </w:p>
        </w:tc>
      </w:tr>
      <w:tr w:rsidR="0074165A" w14:paraId="6C61A94A" w14:textId="77777777" w:rsidTr="00634288">
        <w:tc>
          <w:tcPr>
            <w:tcW w:w="993" w:type="dxa"/>
            <w:vAlign w:val="center"/>
          </w:tcPr>
          <w:p w14:paraId="2322B849" w14:textId="77777777" w:rsidR="0074165A" w:rsidRDefault="0074165A" w:rsidP="0074165A">
            <w:pPr>
              <w:jc w:val="center"/>
            </w:pPr>
            <w:r>
              <w:t>27</w:t>
            </w:r>
          </w:p>
        </w:tc>
        <w:tc>
          <w:tcPr>
            <w:tcW w:w="1417" w:type="dxa"/>
            <w:vAlign w:val="center"/>
          </w:tcPr>
          <w:p w14:paraId="06047E66" w14:textId="77777777" w:rsidR="0074165A" w:rsidRDefault="0074165A" w:rsidP="0074165A">
            <w:pPr>
              <w:jc w:val="center"/>
            </w:pPr>
            <w:r>
              <w:t>25.11.2019 – 27.01.2020</w:t>
            </w:r>
          </w:p>
        </w:tc>
        <w:tc>
          <w:tcPr>
            <w:tcW w:w="993" w:type="dxa"/>
            <w:vAlign w:val="center"/>
          </w:tcPr>
          <w:p w14:paraId="7571B32B" w14:textId="77777777" w:rsidR="0074165A" w:rsidRDefault="0074165A" w:rsidP="0074165A">
            <w:pPr>
              <w:jc w:val="center"/>
            </w:pPr>
            <w:r>
              <w:t>19-07</w:t>
            </w:r>
          </w:p>
        </w:tc>
        <w:tc>
          <w:tcPr>
            <w:tcW w:w="8788" w:type="dxa"/>
            <w:vAlign w:val="center"/>
          </w:tcPr>
          <w:p w14:paraId="25F36798" w14:textId="77777777" w:rsidR="0074165A" w:rsidRDefault="0074165A" w:rsidP="0074165A">
            <w:pPr>
              <w:jc w:val="both"/>
            </w:pPr>
            <w:r w:rsidRPr="003625B3">
              <w:rPr>
                <w:b/>
                <w:bCs/>
                <w:u w:val="single"/>
              </w:rPr>
              <w:t xml:space="preserve">Arabische </w:t>
            </w:r>
            <w:proofErr w:type="gramStart"/>
            <w:r w:rsidRPr="003625B3">
              <w:rPr>
                <w:b/>
                <w:bCs/>
                <w:u w:val="single"/>
              </w:rPr>
              <w:t>Kalligraphie</w:t>
            </w:r>
            <w:proofErr w:type="gramEnd"/>
            <w:r w:rsidRPr="003625B3">
              <w:rPr>
                <w:b/>
                <w:bCs/>
                <w:u w:val="single"/>
              </w:rPr>
              <w:t xml:space="preserve"> für Erwachsene</w:t>
            </w:r>
            <w:r>
              <w:t xml:space="preserve">, die bereits arabische Wörter lesen und schreiben können. Sie sollen lernen, die klassische arabische Schrift </w:t>
            </w:r>
            <w:proofErr w:type="spellStart"/>
            <w:r>
              <w:t>Khatt</w:t>
            </w:r>
            <w:proofErr w:type="spellEnd"/>
            <w:r>
              <w:t xml:space="preserve"> An-</w:t>
            </w:r>
            <w:proofErr w:type="spellStart"/>
            <w:r>
              <w:t>Naskh</w:t>
            </w:r>
            <w:proofErr w:type="spellEnd"/>
            <w:r>
              <w:t xml:space="preserve"> korrekt und künstlerisch selbst zu schreiben. Bei fortgeschrittenen Teilnehmerinnen soll für eine weitere klassische Schriftart entschieden werden (</w:t>
            </w:r>
            <w:proofErr w:type="spellStart"/>
            <w:r>
              <w:t>Khatt</w:t>
            </w:r>
            <w:proofErr w:type="spellEnd"/>
            <w:r>
              <w:t xml:space="preserve"> Al-Thuluth, </w:t>
            </w:r>
            <w:proofErr w:type="spellStart"/>
            <w:r>
              <w:t>Khatt</w:t>
            </w:r>
            <w:proofErr w:type="spellEnd"/>
            <w:r>
              <w:t xml:space="preserve"> Al-</w:t>
            </w:r>
            <w:proofErr w:type="spellStart"/>
            <w:r>
              <w:t>Ruqaa</w:t>
            </w:r>
            <w:proofErr w:type="spellEnd"/>
            <w:r>
              <w:t xml:space="preserve"> und </w:t>
            </w:r>
            <w:proofErr w:type="spellStart"/>
            <w:r>
              <w:t>Khatt</w:t>
            </w:r>
            <w:proofErr w:type="spellEnd"/>
            <w:r>
              <w:t xml:space="preserve"> Al-</w:t>
            </w:r>
            <w:proofErr w:type="spellStart"/>
            <w:r>
              <w:t>Diwani</w:t>
            </w:r>
            <w:proofErr w:type="spellEnd"/>
            <w:r>
              <w:t>)</w:t>
            </w:r>
          </w:p>
        </w:tc>
        <w:tc>
          <w:tcPr>
            <w:tcW w:w="1701" w:type="dxa"/>
            <w:vAlign w:val="center"/>
          </w:tcPr>
          <w:p w14:paraId="05D9E626" w14:textId="77777777" w:rsidR="0074165A" w:rsidRDefault="0074165A" w:rsidP="0074165A">
            <w:pPr>
              <w:jc w:val="center"/>
            </w:pPr>
            <w:r>
              <w:t>9 Wochen</w:t>
            </w:r>
          </w:p>
          <w:p w14:paraId="135EEE90" w14:textId="77777777" w:rsidR="0074165A" w:rsidRDefault="0074165A" w:rsidP="0074165A">
            <w:pPr>
              <w:jc w:val="center"/>
            </w:pPr>
            <w:r>
              <w:t>(montags)</w:t>
            </w:r>
          </w:p>
        </w:tc>
        <w:tc>
          <w:tcPr>
            <w:tcW w:w="1843" w:type="dxa"/>
            <w:vAlign w:val="center"/>
          </w:tcPr>
          <w:p w14:paraId="3BF2CAFA" w14:textId="77777777" w:rsidR="0074165A" w:rsidRDefault="0074165A" w:rsidP="0074165A">
            <w:pPr>
              <w:jc w:val="center"/>
            </w:pPr>
            <w:r>
              <w:t>4</w:t>
            </w:r>
          </w:p>
        </w:tc>
      </w:tr>
    </w:tbl>
    <w:p w14:paraId="79A87F3B" w14:textId="77777777" w:rsidR="00F956D1" w:rsidRDefault="00F956D1"/>
    <w:p w14:paraId="5025E44E" w14:textId="77777777" w:rsidR="00F956D1" w:rsidRDefault="00F956D1"/>
    <w:p w14:paraId="58B47780" w14:textId="77777777" w:rsidR="0022131E" w:rsidRDefault="0022131E"/>
    <w:p w14:paraId="1E594A4F" w14:textId="77777777" w:rsidR="0022131E" w:rsidRDefault="0022131E"/>
    <w:tbl>
      <w:tblPr>
        <w:tblStyle w:val="Tabellenraster"/>
        <w:tblW w:w="15735" w:type="dxa"/>
        <w:tblInd w:w="-714" w:type="dxa"/>
        <w:tblLook w:val="04A0" w:firstRow="1" w:lastRow="0" w:firstColumn="1" w:lastColumn="0" w:noHBand="0" w:noVBand="1"/>
      </w:tblPr>
      <w:tblGrid>
        <w:gridCol w:w="993"/>
        <w:gridCol w:w="1417"/>
        <w:gridCol w:w="993"/>
        <w:gridCol w:w="8788"/>
        <w:gridCol w:w="1701"/>
        <w:gridCol w:w="1843"/>
      </w:tblGrid>
      <w:tr w:rsidR="00924253" w14:paraId="0F446B3B" w14:textId="77777777" w:rsidTr="00634288">
        <w:tc>
          <w:tcPr>
            <w:tcW w:w="993" w:type="dxa"/>
            <w:vAlign w:val="center"/>
          </w:tcPr>
          <w:p w14:paraId="62848640" w14:textId="77777777" w:rsidR="00924253" w:rsidRDefault="00924253" w:rsidP="00924253">
            <w:r>
              <w:t>Lfd.-Nr.</w:t>
            </w:r>
          </w:p>
        </w:tc>
        <w:tc>
          <w:tcPr>
            <w:tcW w:w="1417" w:type="dxa"/>
            <w:vAlign w:val="center"/>
          </w:tcPr>
          <w:p w14:paraId="111F1F04" w14:textId="77777777" w:rsidR="00924253" w:rsidRDefault="00924253" w:rsidP="00924253">
            <w:pPr>
              <w:jc w:val="center"/>
            </w:pPr>
            <w:r>
              <w:t>Start-Datum</w:t>
            </w:r>
          </w:p>
        </w:tc>
        <w:tc>
          <w:tcPr>
            <w:tcW w:w="993" w:type="dxa"/>
            <w:vAlign w:val="center"/>
          </w:tcPr>
          <w:p w14:paraId="71F5A727" w14:textId="77777777" w:rsidR="00924253" w:rsidRDefault="00924253" w:rsidP="00924253">
            <w:pPr>
              <w:jc w:val="center"/>
            </w:pPr>
            <w:r>
              <w:t>Kurs-ID</w:t>
            </w:r>
          </w:p>
        </w:tc>
        <w:tc>
          <w:tcPr>
            <w:tcW w:w="8788" w:type="dxa"/>
            <w:vAlign w:val="center"/>
          </w:tcPr>
          <w:p w14:paraId="781A870A" w14:textId="77777777" w:rsidR="00924253" w:rsidRDefault="00924253" w:rsidP="00924253">
            <w:pPr>
              <w:jc w:val="center"/>
            </w:pPr>
            <w:r>
              <w:t>Kurs</w:t>
            </w:r>
          </w:p>
        </w:tc>
        <w:tc>
          <w:tcPr>
            <w:tcW w:w="1701" w:type="dxa"/>
            <w:vAlign w:val="center"/>
          </w:tcPr>
          <w:p w14:paraId="2CBB7ED9" w14:textId="77777777" w:rsidR="00924253" w:rsidRDefault="00924253" w:rsidP="00924253">
            <w:pPr>
              <w:jc w:val="center"/>
            </w:pPr>
            <w:r>
              <w:t>Dauer</w:t>
            </w:r>
          </w:p>
        </w:tc>
        <w:tc>
          <w:tcPr>
            <w:tcW w:w="1843" w:type="dxa"/>
            <w:vAlign w:val="center"/>
          </w:tcPr>
          <w:p w14:paraId="2FFE1A2F" w14:textId="77777777" w:rsidR="00924253" w:rsidRDefault="00924253" w:rsidP="00924253">
            <w:pPr>
              <w:jc w:val="center"/>
            </w:pPr>
            <w:r>
              <w:t>Anzahl der</w:t>
            </w:r>
          </w:p>
          <w:p w14:paraId="423F3E43" w14:textId="77777777" w:rsidR="00924253" w:rsidRDefault="00924253" w:rsidP="00924253">
            <w:pPr>
              <w:jc w:val="center"/>
            </w:pPr>
            <w:r>
              <w:t>TeilnehmerInnen</w:t>
            </w:r>
          </w:p>
        </w:tc>
      </w:tr>
      <w:tr w:rsidR="00A80723" w14:paraId="2348EB77" w14:textId="77777777" w:rsidTr="00634288">
        <w:tc>
          <w:tcPr>
            <w:tcW w:w="993" w:type="dxa"/>
            <w:vAlign w:val="center"/>
          </w:tcPr>
          <w:p w14:paraId="4ED27692" w14:textId="77777777" w:rsidR="00A80723" w:rsidRDefault="00243023" w:rsidP="00A80723">
            <w:pPr>
              <w:jc w:val="center"/>
            </w:pPr>
            <w:r>
              <w:t>28</w:t>
            </w:r>
          </w:p>
        </w:tc>
        <w:tc>
          <w:tcPr>
            <w:tcW w:w="1417" w:type="dxa"/>
            <w:vAlign w:val="center"/>
          </w:tcPr>
          <w:p w14:paraId="7B1BAB75" w14:textId="77777777" w:rsidR="00A80723" w:rsidRDefault="00A80723" w:rsidP="00A80723">
            <w:pPr>
              <w:jc w:val="center"/>
            </w:pPr>
            <w:r>
              <w:t>21.10. – 24.10.2019</w:t>
            </w:r>
          </w:p>
        </w:tc>
        <w:tc>
          <w:tcPr>
            <w:tcW w:w="993" w:type="dxa"/>
            <w:vAlign w:val="center"/>
          </w:tcPr>
          <w:p w14:paraId="6F8DA156" w14:textId="77777777" w:rsidR="00A80723" w:rsidRDefault="00A80723" w:rsidP="00A80723">
            <w:pPr>
              <w:jc w:val="center"/>
            </w:pPr>
            <w:r>
              <w:t>19-05</w:t>
            </w:r>
          </w:p>
        </w:tc>
        <w:tc>
          <w:tcPr>
            <w:tcW w:w="8788" w:type="dxa"/>
            <w:vAlign w:val="center"/>
          </w:tcPr>
          <w:p w14:paraId="27734792" w14:textId="77777777" w:rsidR="00A80723" w:rsidRDefault="00A80723" w:rsidP="00A80723">
            <w:pPr>
              <w:jc w:val="both"/>
            </w:pPr>
            <w:proofErr w:type="gramStart"/>
            <w:r w:rsidRPr="00242B7F">
              <w:rPr>
                <w:b/>
                <w:bCs/>
                <w:u w:val="single"/>
              </w:rPr>
              <w:t>Kalligraphie</w:t>
            </w:r>
            <w:proofErr w:type="gramEnd"/>
            <w:r w:rsidRPr="00242B7F">
              <w:rPr>
                <w:b/>
                <w:bCs/>
                <w:u w:val="single"/>
              </w:rPr>
              <w:t xml:space="preserve"> Kurs für Mädchen</w:t>
            </w:r>
            <w:r>
              <w:t xml:space="preserve"> ab 10 Jahren; ein bunter Einstieg in die Kalligraphie; Materialien kennlernen, kleine Ratespielchen; Memory mit altdeutscher Kanzleischrift und arabischen Buchstaben; Abpausen und Nachmalen; Verwenden von Werkzeugen wie Wachsmalstifte, doppelte Spitze, Filzstifte, Marker bis Tinte </w:t>
            </w:r>
          </w:p>
        </w:tc>
        <w:tc>
          <w:tcPr>
            <w:tcW w:w="1701" w:type="dxa"/>
            <w:vAlign w:val="center"/>
          </w:tcPr>
          <w:p w14:paraId="0C8D721A" w14:textId="77777777" w:rsidR="00A80723" w:rsidRDefault="00A80723" w:rsidP="00A80723">
            <w:pPr>
              <w:jc w:val="center"/>
            </w:pPr>
            <w:r>
              <w:t>1 Woche</w:t>
            </w:r>
          </w:p>
          <w:p w14:paraId="295EFC8E" w14:textId="77777777" w:rsidR="00A80723" w:rsidRDefault="00A80723" w:rsidP="00A80723">
            <w:pPr>
              <w:jc w:val="center"/>
            </w:pPr>
            <w:r>
              <w:t>(montags und donnerstags)</w:t>
            </w:r>
          </w:p>
        </w:tc>
        <w:tc>
          <w:tcPr>
            <w:tcW w:w="1843" w:type="dxa"/>
            <w:vAlign w:val="center"/>
          </w:tcPr>
          <w:p w14:paraId="3C0B9466" w14:textId="77777777" w:rsidR="00A80723" w:rsidRDefault="00A80723" w:rsidP="00A80723">
            <w:pPr>
              <w:jc w:val="center"/>
            </w:pPr>
            <w:r>
              <w:t>7</w:t>
            </w:r>
          </w:p>
        </w:tc>
      </w:tr>
      <w:tr w:rsidR="00A80723" w14:paraId="51C5C37E" w14:textId="77777777" w:rsidTr="00634288">
        <w:tc>
          <w:tcPr>
            <w:tcW w:w="993" w:type="dxa"/>
            <w:vAlign w:val="center"/>
          </w:tcPr>
          <w:p w14:paraId="3F7E08FA" w14:textId="77777777" w:rsidR="00A80723" w:rsidRDefault="00243023" w:rsidP="00A80723">
            <w:pPr>
              <w:jc w:val="center"/>
            </w:pPr>
            <w:r>
              <w:t>29</w:t>
            </w:r>
          </w:p>
        </w:tc>
        <w:tc>
          <w:tcPr>
            <w:tcW w:w="1417" w:type="dxa"/>
            <w:vAlign w:val="center"/>
          </w:tcPr>
          <w:p w14:paraId="612B2301" w14:textId="77777777" w:rsidR="00A80723" w:rsidRDefault="00A80723" w:rsidP="00A80723">
            <w:pPr>
              <w:jc w:val="center"/>
            </w:pPr>
            <w:r>
              <w:t>14.10. – 24.10.2019</w:t>
            </w:r>
          </w:p>
        </w:tc>
        <w:tc>
          <w:tcPr>
            <w:tcW w:w="993" w:type="dxa"/>
            <w:vAlign w:val="center"/>
          </w:tcPr>
          <w:p w14:paraId="4EEAC271" w14:textId="77777777" w:rsidR="00A80723" w:rsidRDefault="00A80723" w:rsidP="00A80723">
            <w:pPr>
              <w:jc w:val="center"/>
            </w:pPr>
            <w:r>
              <w:t>19-04</w:t>
            </w:r>
          </w:p>
        </w:tc>
        <w:tc>
          <w:tcPr>
            <w:tcW w:w="8788" w:type="dxa"/>
            <w:vAlign w:val="center"/>
          </w:tcPr>
          <w:p w14:paraId="1F32442A" w14:textId="77777777" w:rsidR="00A80723" w:rsidRDefault="00A80723" w:rsidP="00A80723">
            <w:pPr>
              <w:jc w:val="both"/>
            </w:pPr>
            <w:r w:rsidRPr="006C666F">
              <w:rPr>
                <w:b/>
                <w:bCs/>
                <w:u w:val="single"/>
              </w:rPr>
              <w:t>Crashkurs Mathematik für Jugendliche</w:t>
            </w:r>
            <w:r>
              <w:t>; Mathe lernen und Spaß haben! Die mathematische Welt auf Deutsch und Arabisch verstehen; mit kleinen Spielchen und mit Beispielen aus gefragten Themen (gefördert von der Stabsstelle Integration)</w:t>
            </w:r>
          </w:p>
        </w:tc>
        <w:tc>
          <w:tcPr>
            <w:tcW w:w="1701" w:type="dxa"/>
            <w:vAlign w:val="center"/>
          </w:tcPr>
          <w:p w14:paraId="666DD44D" w14:textId="77777777" w:rsidR="00A80723" w:rsidRDefault="00A80723" w:rsidP="00A80723">
            <w:pPr>
              <w:jc w:val="center"/>
            </w:pPr>
            <w:r>
              <w:t>2 Wochen</w:t>
            </w:r>
          </w:p>
          <w:p w14:paraId="1E766E08" w14:textId="77777777" w:rsidR="00A80723" w:rsidRDefault="00A80723" w:rsidP="00A80723">
            <w:pPr>
              <w:jc w:val="center"/>
            </w:pPr>
            <w:r>
              <w:t>(4h täglich,</w:t>
            </w:r>
          </w:p>
          <w:p w14:paraId="4067FD80" w14:textId="77777777" w:rsidR="00A80723" w:rsidRDefault="00A80723" w:rsidP="00A80723">
            <w:pPr>
              <w:jc w:val="center"/>
            </w:pPr>
            <w:r>
              <w:t>montags u. donnerstags)</w:t>
            </w:r>
          </w:p>
        </w:tc>
        <w:tc>
          <w:tcPr>
            <w:tcW w:w="1843" w:type="dxa"/>
            <w:vAlign w:val="center"/>
          </w:tcPr>
          <w:p w14:paraId="7074F41C" w14:textId="77777777" w:rsidR="00A80723" w:rsidRDefault="00A80723" w:rsidP="00A80723">
            <w:pPr>
              <w:jc w:val="center"/>
            </w:pPr>
            <w:r>
              <w:t>11</w:t>
            </w:r>
          </w:p>
        </w:tc>
      </w:tr>
      <w:tr w:rsidR="00A80723" w14:paraId="43FBCAAF" w14:textId="77777777" w:rsidTr="00634288">
        <w:tc>
          <w:tcPr>
            <w:tcW w:w="993" w:type="dxa"/>
            <w:vAlign w:val="center"/>
          </w:tcPr>
          <w:p w14:paraId="2AE99337" w14:textId="77777777" w:rsidR="00A80723" w:rsidRDefault="00A80723" w:rsidP="00A80723">
            <w:pPr>
              <w:jc w:val="center"/>
            </w:pPr>
            <w:r>
              <w:t>3</w:t>
            </w:r>
            <w:r w:rsidR="00243023">
              <w:t>0</w:t>
            </w:r>
          </w:p>
        </w:tc>
        <w:tc>
          <w:tcPr>
            <w:tcW w:w="1417" w:type="dxa"/>
            <w:vAlign w:val="center"/>
          </w:tcPr>
          <w:p w14:paraId="5DC161AC" w14:textId="77777777" w:rsidR="00A80723" w:rsidRDefault="00A80723" w:rsidP="00A80723">
            <w:pPr>
              <w:jc w:val="center"/>
            </w:pPr>
            <w:r>
              <w:t>August 2019</w:t>
            </w:r>
          </w:p>
        </w:tc>
        <w:tc>
          <w:tcPr>
            <w:tcW w:w="993" w:type="dxa"/>
            <w:vAlign w:val="center"/>
          </w:tcPr>
          <w:p w14:paraId="5ECCE244" w14:textId="77777777" w:rsidR="00A80723" w:rsidRDefault="00A80723" w:rsidP="00A80723">
            <w:pPr>
              <w:jc w:val="center"/>
            </w:pPr>
            <w:r>
              <w:t>19-03</w:t>
            </w:r>
          </w:p>
        </w:tc>
        <w:tc>
          <w:tcPr>
            <w:tcW w:w="8788" w:type="dxa"/>
            <w:vAlign w:val="center"/>
          </w:tcPr>
          <w:p w14:paraId="75114249" w14:textId="77777777" w:rsidR="00A80723" w:rsidRDefault="00A80723" w:rsidP="00A80723">
            <w:pPr>
              <w:jc w:val="both"/>
            </w:pPr>
            <w:r w:rsidRPr="00BB197E">
              <w:rPr>
                <w:b/>
                <w:bCs/>
                <w:u w:val="single"/>
              </w:rPr>
              <w:t>Theaterwerkstatt Tamim und das Krokodil</w:t>
            </w:r>
            <w:r>
              <w:t xml:space="preserve"> für </w:t>
            </w:r>
            <w:proofErr w:type="gramStart"/>
            <w:r>
              <w:t>6 bis 8 jährige</w:t>
            </w:r>
            <w:proofErr w:type="gramEnd"/>
            <w:r>
              <w:t xml:space="preserve"> Jungen und Mädchen. Die Kunst des </w:t>
            </w:r>
            <w:proofErr w:type="spellStart"/>
            <w:r>
              <w:t>Diaoges</w:t>
            </w:r>
            <w:proofErr w:type="spellEnd"/>
            <w:r>
              <w:t xml:space="preserve"> in Deutsch und Arabisch; innovativ denken; Gefühle frei ausdrücken; globale moralische Werte entwickeln und Sprachwissen erwerben.</w:t>
            </w:r>
          </w:p>
        </w:tc>
        <w:tc>
          <w:tcPr>
            <w:tcW w:w="1701" w:type="dxa"/>
            <w:vAlign w:val="center"/>
          </w:tcPr>
          <w:p w14:paraId="3228E6D4" w14:textId="77777777" w:rsidR="00A80723" w:rsidRDefault="00A80723" w:rsidP="00A80723">
            <w:pPr>
              <w:jc w:val="center"/>
            </w:pPr>
            <w:r>
              <w:t>1 Woche</w:t>
            </w:r>
          </w:p>
        </w:tc>
        <w:tc>
          <w:tcPr>
            <w:tcW w:w="1843" w:type="dxa"/>
            <w:vAlign w:val="center"/>
          </w:tcPr>
          <w:p w14:paraId="662C13AD" w14:textId="77777777" w:rsidR="00A80723" w:rsidRDefault="00A80723" w:rsidP="00A80723">
            <w:pPr>
              <w:jc w:val="center"/>
            </w:pPr>
            <w:r>
              <w:t>10</w:t>
            </w:r>
          </w:p>
        </w:tc>
      </w:tr>
      <w:tr w:rsidR="00A80723" w14:paraId="18E405F5" w14:textId="77777777" w:rsidTr="00634288">
        <w:tc>
          <w:tcPr>
            <w:tcW w:w="993" w:type="dxa"/>
            <w:vAlign w:val="center"/>
          </w:tcPr>
          <w:p w14:paraId="2D9B7890" w14:textId="77777777" w:rsidR="00A80723" w:rsidRDefault="00243023" w:rsidP="00A80723">
            <w:pPr>
              <w:jc w:val="center"/>
            </w:pPr>
            <w:r>
              <w:t>31</w:t>
            </w:r>
          </w:p>
        </w:tc>
        <w:tc>
          <w:tcPr>
            <w:tcW w:w="1417" w:type="dxa"/>
            <w:vAlign w:val="center"/>
          </w:tcPr>
          <w:p w14:paraId="406CEFC0" w14:textId="77777777" w:rsidR="00A80723" w:rsidRDefault="00A80723" w:rsidP="00A80723">
            <w:pPr>
              <w:jc w:val="center"/>
            </w:pPr>
            <w:r>
              <w:t>Juli 2019</w:t>
            </w:r>
          </w:p>
        </w:tc>
        <w:tc>
          <w:tcPr>
            <w:tcW w:w="993" w:type="dxa"/>
            <w:vAlign w:val="center"/>
          </w:tcPr>
          <w:p w14:paraId="2E365E82" w14:textId="77777777" w:rsidR="00A80723" w:rsidRDefault="00A80723" w:rsidP="00A80723">
            <w:pPr>
              <w:jc w:val="center"/>
            </w:pPr>
            <w:r>
              <w:t>19-02</w:t>
            </w:r>
          </w:p>
        </w:tc>
        <w:tc>
          <w:tcPr>
            <w:tcW w:w="8788" w:type="dxa"/>
            <w:vAlign w:val="center"/>
          </w:tcPr>
          <w:p w14:paraId="76D47F2F" w14:textId="77777777" w:rsidR="00A80723" w:rsidRDefault="00A80723" w:rsidP="00A80723">
            <w:pPr>
              <w:jc w:val="both"/>
            </w:pPr>
            <w:r w:rsidRPr="0082085B">
              <w:rPr>
                <w:b/>
                <w:bCs/>
                <w:u w:val="single"/>
              </w:rPr>
              <w:t>Bilinguales deutsch-arabisches Ferienprogramm</w:t>
            </w:r>
            <w:r>
              <w:t xml:space="preserve"> für Mädchen und Jungen ab 10 Jahre. Kreatives Schreiben, Stadtrallye Bad Godesberg, Schnitzeljagd Heiderhof, Technik Workshop, </w:t>
            </w:r>
            <w:proofErr w:type="gramStart"/>
            <w:r>
              <w:t>Kalligraphie</w:t>
            </w:r>
            <w:proofErr w:type="gramEnd"/>
            <w:r>
              <w:t xml:space="preserve"> und Gesellschaftsspiel (gefördert von der Stabsstelle Integration)</w:t>
            </w:r>
          </w:p>
        </w:tc>
        <w:tc>
          <w:tcPr>
            <w:tcW w:w="1701" w:type="dxa"/>
            <w:vAlign w:val="center"/>
          </w:tcPr>
          <w:p w14:paraId="512025BC" w14:textId="77777777" w:rsidR="00A80723" w:rsidRDefault="00A80723" w:rsidP="00A80723">
            <w:pPr>
              <w:jc w:val="center"/>
            </w:pPr>
            <w:r>
              <w:t>2 Wochen</w:t>
            </w:r>
          </w:p>
        </w:tc>
        <w:tc>
          <w:tcPr>
            <w:tcW w:w="1843" w:type="dxa"/>
            <w:vAlign w:val="center"/>
          </w:tcPr>
          <w:p w14:paraId="59547A48" w14:textId="77777777" w:rsidR="00A80723" w:rsidRDefault="00A80723" w:rsidP="00A80723">
            <w:pPr>
              <w:jc w:val="center"/>
            </w:pPr>
            <w:r>
              <w:t>13</w:t>
            </w:r>
          </w:p>
        </w:tc>
      </w:tr>
      <w:tr w:rsidR="00A80723" w14:paraId="18A5EBE3" w14:textId="77777777" w:rsidTr="006B31D9">
        <w:trPr>
          <w:trHeight w:val="573"/>
        </w:trPr>
        <w:tc>
          <w:tcPr>
            <w:tcW w:w="993" w:type="dxa"/>
            <w:vAlign w:val="center"/>
          </w:tcPr>
          <w:p w14:paraId="7EC54DC2" w14:textId="77777777" w:rsidR="00A80723" w:rsidRDefault="00243023" w:rsidP="00A80723">
            <w:pPr>
              <w:jc w:val="center"/>
            </w:pPr>
            <w:r>
              <w:t>32</w:t>
            </w:r>
          </w:p>
        </w:tc>
        <w:tc>
          <w:tcPr>
            <w:tcW w:w="1417" w:type="dxa"/>
            <w:vAlign w:val="center"/>
          </w:tcPr>
          <w:p w14:paraId="72450FCC" w14:textId="77777777" w:rsidR="00A80723" w:rsidRDefault="00A80723" w:rsidP="00A80723">
            <w:pPr>
              <w:jc w:val="center"/>
            </w:pPr>
            <w:r>
              <w:t>07.07.2019</w:t>
            </w:r>
          </w:p>
        </w:tc>
        <w:tc>
          <w:tcPr>
            <w:tcW w:w="993" w:type="dxa"/>
            <w:vAlign w:val="center"/>
          </w:tcPr>
          <w:p w14:paraId="5E7BFCEB" w14:textId="77777777" w:rsidR="00A80723" w:rsidRDefault="00A80723" w:rsidP="00A80723">
            <w:pPr>
              <w:jc w:val="center"/>
            </w:pPr>
            <w:r>
              <w:t>19-01</w:t>
            </w:r>
          </w:p>
        </w:tc>
        <w:tc>
          <w:tcPr>
            <w:tcW w:w="8788" w:type="dxa"/>
            <w:vAlign w:val="center"/>
          </w:tcPr>
          <w:p w14:paraId="55A2AE4B" w14:textId="77777777" w:rsidR="00A80723" w:rsidRPr="006B31D9" w:rsidRDefault="00A80723" w:rsidP="00A80723">
            <w:pPr>
              <w:rPr>
                <w:b/>
                <w:bCs/>
              </w:rPr>
            </w:pPr>
            <w:proofErr w:type="gramStart"/>
            <w:r w:rsidRPr="006B31D9">
              <w:rPr>
                <w:b/>
                <w:bCs/>
              </w:rPr>
              <w:t>Kalligraphie</w:t>
            </w:r>
            <w:proofErr w:type="gramEnd"/>
            <w:r w:rsidRPr="006B31D9">
              <w:rPr>
                <w:b/>
                <w:bCs/>
              </w:rPr>
              <w:t xml:space="preserve"> Werkstatt Familienspielerfest</w:t>
            </w:r>
          </w:p>
        </w:tc>
        <w:tc>
          <w:tcPr>
            <w:tcW w:w="1701" w:type="dxa"/>
            <w:vAlign w:val="center"/>
          </w:tcPr>
          <w:p w14:paraId="5D0554CD" w14:textId="77777777" w:rsidR="00A80723" w:rsidRDefault="00A80723" w:rsidP="00A80723">
            <w:pPr>
              <w:jc w:val="center"/>
            </w:pPr>
          </w:p>
        </w:tc>
        <w:tc>
          <w:tcPr>
            <w:tcW w:w="1843" w:type="dxa"/>
            <w:vAlign w:val="center"/>
          </w:tcPr>
          <w:p w14:paraId="30932958" w14:textId="77777777" w:rsidR="00A80723" w:rsidRDefault="00A80723" w:rsidP="00A80723">
            <w:pPr>
              <w:jc w:val="center"/>
            </w:pPr>
          </w:p>
        </w:tc>
      </w:tr>
    </w:tbl>
    <w:p w14:paraId="305731EB" w14:textId="77777777" w:rsidR="00374D9F" w:rsidRDefault="00374D9F"/>
    <w:p w14:paraId="1C22BEAB" w14:textId="77777777" w:rsidR="0042734C" w:rsidRDefault="0042734C" w:rsidP="004D1B9F"/>
    <w:sectPr w:rsidR="0042734C" w:rsidSect="008E256E">
      <w:pgSz w:w="16838" w:h="11906" w:orient="landscape"/>
      <w:pgMar w:top="0" w:right="141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668E" w14:textId="77777777" w:rsidR="008E256E" w:rsidRDefault="008E256E" w:rsidP="0042734C">
      <w:pPr>
        <w:spacing w:after="0" w:line="240" w:lineRule="auto"/>
      </w:pPr>
      <w:r>
        <w:separator/>
      </w:r>
    </w:p>
  </w:endnote>
  <w:endnote w:type="continuationSeparator" w:id="0">
    <w:p w14:paraId="2764449E" w14:textId="77777777" w:rsidR="008E256E" w:rsidRDefault="008E256E" w:rsidP="0042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8869" w14:textId="77777777" w:rsidR="008E256E" w:rsidRDefault="008E256E" w:rsidP="0042734C">
      <w:pPr>
        <w:spacing w:after="0" w:line="240" w:lineRule="auto"/>
      </w:pPr>
      <w:r>
        <w:separator/>
      </w:r>
    </w:p>
  </w:footnote>
  <w:footnote w:type="continuationSeparator" w:id="0">
    <w:p w14:paraId="50AC2F6B" w14:textId="77777777" w:rsidR="008E256E" w:rsidRDefault="008E256E" w:rsidP="00427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55B17"/>
    <w:multiLevelType w:val="multilevel"/>
    <w:tmpl w:val="0407001D"/>
    <w:styleLink w:val="Formatvorlage3"/>
    <w:lvl w:ilvl="0">
      <w:start w:val="1"/>
      <w:numFmt w:val="arabicAbja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180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B1"/>
    <w:rsid w:val="0004238D"/>
    <w:rsid w:val="000558B1"/>
    <w:rsid w:val="000A1212"/>
    <w:rsid w:val="000C68F5"/>
    <w:rsid w:val="0010317C"/>
    <w:rsid w:val="0012561C"/>
    <w:rsid w:val="00144ACB"/>
    <w:rsid w:val="001A122C"/>
    <w:rsid w:val="001A3498"/>
    <w:rsid w:val="0022131E"/>
    <w:rsid w:val="002372A3"/>
    <w:rsid w:val="00243023"/>
    <w:rsid w:val="002676E7"/>
    <w:rsid w:val="00284200"/>
    <w:rsid w:val="002E6E8F"/>
    <w:rsid w:val="002F71B7"/>
    <w:rsid w:val="00306244"/>
    <w:rsid w:val="00374D9F"/>
    <w:rsid w:val="0038103E"/>
    <w:rsid w:val="0042734C"/>
    <w:rsid w:val="004B657A"/>
    <w:rsid w:val="004D042C"/>
    <w:rsid w:val="004D1B9F"/>
    <w:rsid w:val="00510C10"/>
    <w:rsid w:val="005137F6"/>
    <w:rsid w:val="005305C5"/>
    <w:rsid w:val="00690B92"/>
    <w:rsid w:val="006B31D9"/>
    <w:rsid w:val="006E2599"/>
    <w:rsid w:val="00734B0D"/>
    <w:rsid w:val="0074165A"/>
    <w:rsid w:val="00771045"/>
    <w:rsid w:val="00790C29"/>
    <w:rsid w:val="007D0BD3"/>
    <w:rsid w:val="008177C3"/>
    <w:rsid w:val="00866AA0"/>
    <w:rsid w:val="008E256E"/>
    <w:rsid w:val="00924253"/>
    <w:rsid w:val="009C2440"/>
    <w:rsid w:val="009C402D"/>
    <w:rsid w:val="00A04562"/>
    <w:rsid w:val="00A3248E"/>
    <w:rsid w:val="00A80723"/>
    <w:rsid w:val="00AA59B7"/>
    <w:rsid w:val="00AF62F5"/>
    <w:rsid w:val="00B76816"/>
    <w:rsid w:val="00C822E9"/>
    <w:rsid w:val="00C976B1"/>
    <w:rsid w:val="00D549C3"/>
    <w:rsid w:val="00D710AE"/>
    <w:rsid w:val="00E350D0"/>
    <w:rsid w:val="00E6155D"/>
    <w:rsid w:val="00F25BCC"/>
    <w:rsid w:val="00F32FBE"/>
    <w:rsid w:val="00F832E9"/>
    <w:rsid w:val="00F956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86DC"/>
  <w15:chartTrackingRefBased/>
  <w15:docId w15:val="{C58E2F1E-1019-449F-93D1-6707C9C1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76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3">
    <w:name w:val="Formatvorlage3"/>
    <w:uiPriority w:val="99"/>
    <w:rsid w:val="00F832E9"/>
    <w:pPr>
      <w:numPr>
        <w:numId w:val="1"/>
      </w:numPr>
    </w:pPr>
  </w:style>
  <w:style w:type="table" w:styleId="Tabellenraster">
    <w:name w:val="Table Grid"/>
    <w:basedOn w:val="NormaleTabelle"/>
    <w:uiPriority w:val="39"/>
    <w:rsid w:val="00C9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273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734C"/>
  </w:style>
  <w:style w:type="paragraph" w:styleId="Fuzeile">
    <w:name w:val="footer"/>
    <w:basedOn w:val="Standard"/>
    <w:link w:val="FuzeileZchn"/>
    <w:uiPriority w:val="99"/>
    <w:unhideWhenUsed/>
    <w:rsid w:val="004273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734C"/>
  </w:style>
  <w:style w:type="paragraph" w:styleId="Untertitel">
    <w:name w:val="Subtitle"/>
    <w:basedOn w:val="Standard"/>
    <w:next w:val="Standard"/>
    <w:link w:val="UntertitelZchn"/>
    <w:uiPriority w:val="11"/>
    <w:qFormat/>
    <w:rsid w:val="00C822E9"/>
    <w:pPr>
      <w:numPr>
        <w:ilvl w:val="1"/>
      </w:numPr>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2E9"/>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9438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Carola CBA</cp:lastModifiedBy>
  <cp:revision>2</cp:revision>
  <dcterms:created xsi:type="dcterms:W3CDTF">2024-03-10T08:38:00Z</dcterms:created>
  <dcterms:modified xsi:type="dcterms:W3CDTF">2024-03-10T08:38:00Z</dcterms:modified>
</cp:coreProperties>
</file>